
<file path=[Content_Types].xml><?xml version="1.0" encoding="utf-8"?>
<Types xmlns="http://schemas.openxmlformats.org/package/2006/content-types">
  <Override PartName="/_rels/.rels" ContentType="application/vnd.openxmlformats-package.relationships+xml"/>
  <Override PartName="/word/fontTable.xml" ContentType="application/vnd.openxmlformats-officedocument.wordprocessingml.fontTable+xml"/>
  <Override PartName="/word/header3.xml" ContentType="application/vnd.openxmlformats-officedocument.wordprocessingml.header+xml"/>
  <Override PartName="/word/header2.xml" ContentType="application/vnd.openxmlformats-officedocument.wordprocessingml.header+xml"/>
  <Override PartName="/word/header1.xml" ContentType="application/vnd.openxmlformats-officedocument.wordprocessingml.header+xml"/>
  <Override PartName="/word/_rels/document.xml.rels" ContentType="application/vnd.openxmlformats-package.relationships+xml"/>
  <Override PartName="/word/settings.xml" ContentType="application/vnd.openxmlformats-officedocument.wordprocessingml.settings+xml"/>
  <Override PartName="/word/header4.xml" ContentType="application/vnd.openxmlformats-officedocument.wordprocessingml.header+xml"/>
  <Override PartName="/word/media/image40.png" ContentType="image/png"/>
  <Override PartName="/word/media/image36.png" ContentType="image/png"/>
  <Override PartName="/word/media/image35.png" ContentType="image/png"/>
  <Override PartName="/word/media/image34.png" ContentType="image/png"/>
  <Override PartName="/word/media/image33.png" ContentType="image/png"/>
  <Override PartName="/word/media/image32.jpeg" ContentType="image/jpeg"/>
  <Override PartName="/word/media/image31.jpeg" ContentType="image/jpeg"/>
  <Override PartName="/word/media/image28.png" ContentType="image/png"/>
  <Override PartName="/word/media/image27.png" ContentType="image/png"/>
  <Override PartName="/word/media/image26.png" ContentType="image/png"/>
  <Override PartName="/word/media/image25.png" ContentType="image/png"/>
  <Override PartName="/word/media/image6.png" ContentType="image/png"/>
  <Override PartName="/word/media/image21.png" ContentType="image/png"/>
  <Override PartName="/word/media/image5.png" ContentType="image/png"/>
  <Override PartName="/word/media/image20.png" ContentType="image/png"/>
  <Override PartName="/word/media/image19.png" ContentType="image/png"/>
  <Override PartName="/word/media/image18.png" ContentType="image/png"/>
  <Override PartName="/word/media/image17.png" ContentType="image/png"/>
  <Override PartName="/word/media/image16.png" ContentType="image/png"/>
  <Override PartName="/word/media/image15.png" ContentType="image/png"/>
  <Override PartName="/word/media/image14.png" ContentType="image/png"/>
  <Override PartName="/word/media/image13.png" ContentType="image/png"/>
  <Override PartName="/word/media/image12.png" ContentType="image/png"/>
  <Override PartName="/word/media/image10.png" ContentType="image/png"/>
  <Override PartName="/word/media/image24.png" ContentType="image/png"/>
  <Override PartName="/word/media/image9.png" ContentType="image/png"/>
  <Override PartName="/word/media/image23.png" ContentType="image/png"/>
  <Override PartName="/word/media/image8.png" ContentType="image/png"/>
  <Override PartName="/word/media/image29.jpeg" ContentType="image/jpeg"/>
  <Override PartName="/word/media/image22.png" ContentType="image/png"/>
  <Override PartName="/word/media/image7.png" ContentType="image/png"/>
  <Override PartName="/word/media/image39.png" ContentType="image/png"/>
  <Override PartName="/word/media/image4.png" ContentType="image/png"/>
  <Override PartName="/word/media/image37.png" ContentType="image/png"/>
  <Override PartName="/word/media/image30.jpeg" ContentType="image/jpeg"/>
  <Override PartName="/word/media/image2.png" ContentType="image/png"/>
  <Override PartName="/word/media/image38.png" ContentType="image/png"/>
  <Override PartName="/word/media/image3.png" ContentType="image/png"/>
  <Override PartName="/word/media/image1.jpeg" ContentType="image/jpeg"/>
  <Override PartName="/word/media/image11.png" ContentType="image/png"/>
  <Override PartName="/word/styles.xml" ContentType="application/vnd.openxmlformats-officedocument.wordprocessingml.styles+xml"/>
  <Override PartName="/word/numbering.xml" ContentType="application/vnd.openxmlformats-officedocument.wordprocessingml.numbering+xml"/>
  <Override PartName="/word/document.xml" ContentType="application/vnd.openxmlformats-officedocument.wordprocessingml.document.main+xml"/>
  <Override PartName="/docProps/app.xml" ContentType="application/vnd.openxmlformats-officedocument.extended-properties+xml"/>
  <Override PartName="/docProps/core.xml" ContentType="application/vnd.openxmlformats-package.core-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spacing w:before="7" w:after="0"/>
        <w:jc w:val="center"/>
        <w:rPr>
          <w:sz w:val="15"/>
        </w:rPr>
      </w:pPr>
      <w:r>
        <w:rPr>
          <w:sz w:val="15"/>
        </w:rPr>
      </w:r>
    </w:p>
    <w:p>
      <w:pPr>
        <w:pStyle w:val="TextBody"/>
        <w:ind w:left="2344" w:right="0" w:hanging="0"/>
        <w:jc w:val="left"/>
        <w:rPr/>
      </w:pPr>
      <w:r>
        <w:rPr/>
        <w:drawing>
          <wp:inline distT="0" distB="0" distL="0" distR="0">
            <wp:extent cx="3189605" cy="1709420"/>
            <wp:effectExtent l="0" t="0" r="0" b="0"/>
            <wp:docPr id="1" name="image1.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jpeg" descr=""/>
                    <pic:cNvPicPr>
                      <a:picLocks noChangeAspect="1" noChangeArrowheads="1"/>
                    </pic:cNvPicPr>
                  </pic:nvPicPr>
                  <pic:blipFill>
                    <a:blip r:embed="rId2"/>
                    <a:stretch>
                      <a:fillRect/>
                    </a:stretch>
                  </pic:blipFill>
                  <pic:spPr bwMode="auto">
                    <a:xfrm>
                      <a:off x="0" y="0"/>
                      <a:ext cx="3189605" cy="1709420"/>
                    </a:xfrm>
                    <a:prstGeom prst="rect">
                      <a:avLst/>
                    </a:prstGeom>
                  </pic:spPr>
                </pic:pic>
              </a:graphicData>
            </a:graphic>
          </wp:inline>
        </w:drawing>
      </w:r>
    </w:p>
    <w:p>
      <w:pPr>
        <w:pStyle w:val="TextBody"/>
        <w:spacing w:before="7" w:after="0"/>
        <w:rPr>
          <w:sz w:val="28"/>
        </w:rPr>
      </w:pPr>
      <w:r>
        <w:rPr>
          <w:sz w:val="28"/>
        </w:rPr>
      </w:r>
    </w:p>
    <w:p>
      <w:pPr>
        <w:pStyle w:val="Normal"/>
        <w:jc w:val="center"/>
        <w:rPr/>
      </w:pPr>
      <w:r>
        <w:rPr>
          <w:rFonts w:ascii="Times New Roman" w:hAnsi="Times New Roman"/>
          <w:b/>
          <w:color w:val="000009"/>
          <w:sz w:val="36"/>
          <w:szCs w:val="36"/>
        </w:rPr>
        <w:t xml:space="preserve">MASON DIXON Blue and Gray </w:t>
      </w:r>
    </w:p>
    <w:p>
      <w:pPr>
        <w:pStyle w:val="Normal"/>
        <w:jc w:val="center"/>
        <w:rPr/>
      </w:pPr>
      <w:r>
        <w:rPr>
          <w:rFonts w:ascii="Times New Roman" w:hAnsi="Times New Roman"/>
          <w:b/>
          <w:color w:val="000009"/>
          <w:sz w:val="36"/>
          <w:szCs w:val="36"/>
        </w:rPr>
        <w:t>March 2019</w:t>
      </w:r>
    </w:p>
    <w:p>
      <w:pPr>
        <w:pStyle w:val="Normal"/>
        <w:jc w:val="center"/>
        <w:rPr>
          <w:b/>
          <w:b/>
          <w:color w:val="000009"/>
          <w:sz w:val="32"/>
        </w:rPr>
      </w:pPr>
      <w:r>
        <w:rPr>
          <w:b/>
          <w:color w:val="000009"/>
          <w:sz w:val="32"/>
        </w:rPr>
      </w:r>
    </w:p>
    <w:p>
      <w:pPr>
        <w:pStyle w:val="Normal"/>
        <w:jc w:val="center"/>
        <w:rPr>
          <w:rFonts w:ascii="Times New Roman" w:hAnsi="Times New Roman"/>
          <w:sz w:val="32"/>
          <w:szCs w:val="32"/>
        </w:rPr>
      </w:pPr>
      <w:r>
        <w:rPr>
          <w:rFonts w:ascii="Times New Roman" w:hAnsi="Times New Roman"/>
          <w:sz w:val="32"/>
          <w:szCs w:val="32"/>
        </w:rPr>
        <w:t>~Member ~ National Corvette Restorers Society (NCRS)</w:t>
      </w:r>
    </w:p>
    <w:p>
      <w:pPr>
        <w:pStyle w:val="Normal"/>
        <w:jc w:val="center"/>
        <w:rPr>
          <w:rFonts w:ascii="Times New Roman" w:hAnsi="Times New Roman"/>
          <w:sz w:val="32"/>
          <w:szCs w:val="32"/>
        </w:rPr>
      </w:pPr>
      <w:r>
        <w:rPr>
          <w:rFonts w:ascii="Times New Roman" w:hAnsi="Times New Roman"/>
          <w:sz w:val="32"/>
          <w:szCs w:val="32"/>
        </w:rPr>
      </w:r>
    </w:p>
    <w:p>
      <w:pPr>
        <w:pStyle w:val="Normal"/>
        <w:jc w:val="center"/>
        <w:rPr>
          <w:rFonts w:ascii="Times New Roman" w:hAnsi="Times New Roman"/>
          <w:sz w:val="32"/>
          <w:szCs w:val="32"/>
        </w:rPr>
      </w:pPr>
      <w:r>
        <w:rPr>
          <w:rFonts w:ascii="Times New Roman" w:hAnsi="Times New Roman"/>
          <w:sz w:val="32"/>
          <w:szCs w:val="32"/>
        </w:rPr>
        <w:t>~ NCRS TOP FLIGHT CHAPTER OF THE YEAR ~ Former Winners for Fifteen Consecutive Years</w:t>
      </w:r>
    </w:p>
    <w:p>
      <w:pPr>
        <w:pStyle w:val="Normal"/>
        <w:jc w:val="center"/>
        <w:rPr>
          <w:rFonts w:ascii="Times New Roman" w:hAnsi="Times New Roman"/>
          <w:sz w:val="32"/>
          <w:szCs w:val="32"/>
        </w:rPr>
      </w:pPr>
      <w:r>
        <w:rPr>
          <w:rFonts w:ascii="Times New Roman" w:hAnsi="Times New Roman"/>
          <w:sz w:val="32"/>
          <w:szCs w:val="32"/>
        </w:rPr>
      </w:r>
    </w:p>
    <w:p>
      <w:pPr>
        <w:pStyle w:val="Normal"/>
        <w:jc w:val="center"/>
        <w:rPr>
          <w:rFonts w:ascii="Times New Roman" w:hAnsi="Times New Roman"/>
          <w:sz w:val="32"/>
          <w:szCs w:val="32"/>
        </w:rPr>
      </w:pPr>
      <w:r>
        <w:rPr>
          <w:rFonts w:ascii="Times New Roman" w:hAnsi="Times New Roman"/>
          <w:sz w:val="32"/>
          <w:szCs w:val="32"/>
        </w:rPr>
        <w:t xml:space="preserve">~ NCRS &amp; Mason Dixon Activities ~ Judging Events – Rallyes – Drags – Cruisin’Nights – Day Trips - Banquets – Weekend Outings - </w:t>
      </w:r>
    </w:p>
    <w:p>
      <w:pPr>
        <w:pStyle w:val="Normal"/>
        <w:jc w:val="center"/>
        <w:rPr>
          <w:rFonts w:ascii="Times New Roman" w:hAnsi="Times New Roman"/>
          <w:sz w:val="32"/>
          <w:szCs w:val="32"/>
        </w:rPr>
      </w:pPr>
      <w:r>
        <w:rPr>
          <w:rFonts w:ascii="Times New Roman" w:hAnsi="Times New Roman"/>
          <w:sz w:val="32"/>
          <w:szCs w:val="32"/>
        </w:rPr>
        <w:t>Annual Atlantic City Bus Tour</w:t>
      </w:r>
    </w:p>
    <w:p>
      <w:pPr>
        <w:pStyle w:val="Normal"/>
        <w:jc w:val="center"/>
        <w:rPr>
          <w:b/>
          <w:b/>
          <w:i/>
          <w:i/>
          <w:color w:val="000009"/>
        </w:rPr>
      </w:pPr>
      <w:r>
        <w:rPr>
          <w:b/>
          <w:i/>
          <w:color w:val="000009"/>
        </w:rPr>
      </w:r>
    </w:p>
    <w:p>
      <w:pPr>
        <w:sectPr>
          <w:headerReference w:type="default" r:id="rId3"/>
          <w:type w:val="nextPage"/>
          <w:pgSz w:w="12240" w:h="15840"/>
          <w:pgMar w:left="1134" w:right="1134" w:header="1134" w:top="1693" w:footer="0" w:bottom="1134" w:gutter="0"/>
          <w:pgNumType w:fmt="decimal"/>
          <w:formProt w:val="false"/>
          <w:textDirection w:val="lrTb"/>
          <w:docGrid w:type="default" w:linePitch="100" w:charSpace="0"/>
        </w:sectPr>
        <w:pStyle w:val="Normal"/>
        <w:jc w:val="center"/>
        <w:rPr>
          <w:rFonts w:ascii="Times New Roman" w:hAnsi="Times New Roman"/>
          <w:sz w:val="32"/>
          <w:szCs w:val="32"/>
        </w:rPr>
      </w:pPr>
      <w:r>
        <w:rPr>
          <w:rFonts w:ascii="Times New Roman" w:hAnsi="Times New Roman"/>
          <w:b/>
          <w:i/>
          <w:color w:val="000009"/>
          <w:sz w:val="32"/>
          <w:szCs w:val="32"/>
        </w:rPr>
        <w:t xml:space="preserve">~ Charities ~ Support numerous Charities throughout the </w:t>
      </w:r>
      <w:r>
        <w:rPr>
          <w:rFonts w:ascii="Times New Roman" w:hAnsi="Times New Roman"/>
          <w:b/>
          <w:i/>
          <w:sz w:val="32"/>
          <w:szCs w:val="32"/>
        </w:rPr>
        <w:t>Great State of Maryland</w:t>
      </w:r>
    </w:p>
    <w:p>
      <w:pPr>
        <w:pStyle w:val="Heading2"/>
        <w:rPr>
          <w:rFonts w:ascii="Times New Roman" w:hAnsi="Times New Roman"/>
          <w:sz w:val="28"/>
          <w:szCs w:val="28"/>
        </w:rPr>
      </w:pPr>
      <w:r>
        <w:rPr>
          <w:sz w:val="28"/>
          <w:szCs w:val="28"/>
        </w:rPr>
        <w:t>Contents</w:t>
      </w:r>
    </w:p>
    <w:p>
      <w:pPr>
        <w:pStyle w:val="Heading2"/>
        <w:rPr>
          <w:b/>
          <w:b/>
          <w:bCs/>
        </w:rPr>
      </w:pPr>
      <w:r>
        <w:rPr>
          <w:b/>
          <w:bCs/>
        </w:rPr>
      </w:r>
    </w:p>
    <w:p>
      <w:pPr>
        <w:pStyle w:val="Normal"/>
        <w:rPr>
          <w:rFonts w:ascii="Times New Roman" w:hAnsi="Times New Roman"/>
          <w:b/>
          <w:b/>
          <w:bCs/>
        </w:rPr>
      </w:pPr>
      <w:r>
        <w:rPr>
          <w:rFonts w:ascii="Times New Roman" w:hAnsi="Times New Roman"/>
          <w:b/>
          <w:bCs/>
        </w:rPr>
        <w:t>Chairman’s Report</w:t>
      </w:r>
    </w:p>
    <w:p>
      <w:pPr>
        <w:pStyle w:val="Normal"/>
        <w:rPr>
          <w:b/>
          <w:b/>
          <w:bCs/>
        </w:rPr>
      </w:pPr>
      <w:r>
        <w:rPr>
          <w:rFonts w:ascii="Times New Roman" w:hAnsi="Times New Roman"/>
          <w:b/>
          <w:bCs/>
        </w:rPr>
        <w:t>Gus Tsamouras</w:t>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t>Vice Chairman’s Report</w:t>
      </w:r>
    </w:p>
    <w:p>
      <w:pPr>
        <w:pStyle w:val="Normal"/>
        <w:rPr>
          <w:b/>
          <w:b/>
          <w:bCs/>
        </w:rPr>
      </w:pPr>
      <w:r>
        <w:rPr>
          <w:rFonts w:ascii="Times New Roman" w:hAnsi="Times New Roman"/>
          <w:b/>
          <w:bCs/>
        </w:rPr>
        <w:t>Jim Buckley</w:t>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t>Treasurer’s Report</w:t>
      </w:r>
    </w:p>
    <w:p>
      <w:pPr>
        <w:pStyle w:val="Normal"/>
        <w:rPr>
          <w:b/>
          <w:b/>
          <w:bCs/>
        </w:rPr>
      </w:pPr>
      <w:r>
        <w:rPr>
          <w:rFonts w:ascii="Times New Roman" w:hAnsi="Times New Roman"/>
          <w:b/>
          <w:bCs/>
        </w:rPr>
        <w:t>Rd Ranier</w:t>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t>Recording Secretary’s Report</w:t>
      </w:r>
    </w:p>
    <w:p>
      <w:pPr>
        <w:pStyle w:val="Normal"/>
        <w:rPr>
          <w:b/>
          <w:b/>
          <w:bCs/>
        </w:rPr>
      </w:pPr>
      <w:r>
        <w:rPr>
          <w:rFonts w:ascii="Times New Roman" w:hAnsi="Times New Roman"/>
          <w:b/>
          <w:bCs/>
        </w:rPr>
        <w:t>Eileen Lesser</w:t>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t>Membership Chairman’s Report</w:t>
      </w:r>
    </w:p>
    <w:p>
      <w:pPr>
        <w:pStyle w:val="Normal"/>
        <w:rPr>
          <w:b/>
          <w:b/>
          <w:bCs/>
        </w:rPr>
      </w:pPr>
      <w:r>
        <w:rPr>
          <w:rFonts w:ascii="Times New Roman" w:hAnsi="Times New Roman"/>
          <w:b/>
          <w:bCs/>
        </w:rPr>
        <w:t>Glenn Gitschier</w:t>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t>Judging Chairman’s Report</w:t>
      </w:r>
    </w:p>
    <w:p>
      <w:pPr>
        <w:pStyle w:val="Normal"/>
        <w:rPr>
          <w:b/>
          <w:b/>
          <w:bCs/>
        </w:rPr>
      </w:pPr>
      <w:r>
        <w:rPr>
          <w:rFonts w:ascii="Times New Roman" w:hAnsi="Times New Roman"/>
          <w:b/>
          <w:bCs/>
        </w:rPr>
        <w:t>Rick Aleshire</w:t>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t>Social Activities Chairman’s Report</w:t>
      </w:r>
    </w:p>
    <w:p>
      <w:pPr>
        <w:pStyle w:val="Normal"/>
        <w:rPr>
          <w:b/>
          <w:b/>
          <w:bCs/>
        </w:rPr>
      </w:pPr>
      <w:r>
        <w:rPr>
          <w:rFonts w:ascii="Times New Roman" w:hAnsi="Times New Roman"/>
          <w:b/>
          <w:bCs/>
        </w:rPr>
        <w:t>Steve Lesser</w:t>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t>Historian’s Report</w:t>
      </w:r>
    </w:p>
    <w:p>
      <w:pPr>
        <w:pStyle w:val="Normal"/>
        <w:rPr>
          <w:b/>
          <w:b/>
          <w:bCs/>
        </w:rPr>
      </w:pPr>
      <w:r>
        <w:rPr>
          <w:rFonts w:ascii="Times New Roman" w:hAnsi="Times New Roman"/>
          <w:b/>
          <w:bCs/>
        </w:rPr>
        <w:t>Jerry Blumenthal</w:t>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t>Website Coordinator’s Report</w:t>
      </w:r>
    </w:p>
    <w:p>
      <w:pPr>
        <w:pStyle w:val="Normal"/>
        <w:rPr>
          <w:b/>
          <w:b/>
          <w:bCs/>
        </w:rPr>
      </w:pPr>
      <w:r>
        <w:rPr>
          <w:rFonts w:ascii="Times New Roman" w:hAnsi="Times New Roman"/>
          <w:b/>
          <w:bCs/>
        </w:rPr>
        <w:t>Jim Cella</w:t>
      </w:r>
    </w:p>
    <w:p>
      <w:pPr>
        <w:pStyle w:val="Normal"/>
        <w:rPr>
          <w:rFonts w:ascii="Times New Roman" w:hAnsi="Times New Roman"/>
          <w:b/>
          <w:b/>
          <w:bCs/>
        </w:rPr>
      </w:pPr>
      <w:r>
        <w:rPr>
          <w:rFonts w:ascii="Times New Roman" w:hAnsi="Times New Roman"/>
          <w:b/>
          <w:bCs/>
        </w:rPr>
      </w:r>
    </w:p>
    <w:p>
      <w:pPr>
        <w:pStyle w:val="Normal"/>
        <w:rPr/>
      </w:pPr>
      <w:r>
        <w:rPr>
          <w:rFonts w:ascii="Times New Roman" w:hAnsi="Times New Roman"/>
          <w:b/>
          <w:bCs/>
        </w:rPr>
        <w:t>Rebuilding Battery Box on 1998</w:t>
      </w:r>
    </w:p>
    <w:p>
      <w:pPr>
        <w:pStyle w:val="Normal"/>
        <w:rPr/>
      </w:pPr>
      <w:r>
        <w:rPr>
          <w:rFonts w:ascii="Times New Roman" w:hAnsi="Times New Roman"/>
          <w:b/>
          <w:bCs/>
        </w:rPr>
        <w:t>James Buckley - NCRS #23431</w:t>
      </w:r>
    </w:p>
    <w:p>
      <w:pPr>
        <w:pStyle w:val="Normal"/>
        <w:rPr>
          <w:rFonts w:ascii="Times New Roman" w:hAnsi="Times New Roman"/>
          <w:b/>
          <w:b/>
          <w:bCs/>
        </w:rPr>
      </w:pPr>
      <w:r>
        <w:rPr>
          <w:rFonts w:ascii="Times New Roman" w:hAnsi="Times New Roman"/>
          <w:b/>
          <w:bCs/>
        </w:rPr>
      </w:r>
    </w:p>
    <w:p>
      <w:pPr>
        <w:pStyle w:val="Normal"/>
        <w:rPr/>
      </w:pPr>
      <w:r>
        <w:rPr>
          <w:rFonts w:ascii="Times New Roman" w:hAnsi="Times New Roman"/>
          <w:b/>
          <w:bCs/>
        </w:rPr>
        <w:t>Final Paint 1970 Corvette</w:t>
      </w:r>
    </w:p>
    <w:p>
      <w:pPr>
        <w:pStyle w:val="Normal"/>
        <w:rPr>
          <w:rFonts w:ascii="Times New Roman" w:hAnsi="Times New Roman"/>
          <w:b/>
          <w:b/>
          <w:bCs/>
        </w:rPr>
      </w:pPr>
      <w:r>
        <w:rPr>
          <w:rFonts w:ascii="Times New Roman" w:hAnsi="Times New Roman"/>
          <w:b/>
          <w:bCs/>
        </w:rPr>
        <w:t>James Buckley - NCRS #55336</w:t>
      </w:r>
    </w:p>
    <w:p>
      <w:pPr>
        <w:pStyle w:val="Normal"/>
        <w:rPr>
          <w:rFonts w:ascii="Times New Roman" w:hAnsi="Times New Roman"/>
          <w:b/>
          <w:b/>
          <w:bCs/>
        </w:rPr>
      </w:pPr>
      <w:r>
        <w:rPr>
          <w:rFonts w:ascii="Times New Roman" w:hAnsi="Times New Roman"/>
          <w:b/>
          <w:bCs/>
        </w:rPr>
      </w:r>
    </w:p>
    <w:p>
      <w:pPr>
        <w:pStyle w:val="Normal"/>
        <w:rPr>
          <w:b/>
          <w:b/>
          <w:bCs/>
        </w:rPr>
      </w:pPr>
      <w:r>
        <w:rPr>
          <w:rFonts w:ascii="Times New Roman" w:hAnsi="Times New Roman"/>
          <w:b/>
          <w:bCs/>
        </w:rPr>
        <w:t>Corvette History</w:t>
      </w:r>
    </w:p>
    <w:p>
      <w:pPr>
        <w:pStyle w:val="Normal"/>
        <w:rPr/>
      </w:pPr>
      <w:r>
        <w:rPr>
          <w:rFonts w:ascii="Times New Roman" w:hAnsi="Times New Roman"/>
          <w:b/>
          <w:bCs/>
        </w:rPr>
        <w:t>Spotlight on 2002</w:t>
      </w:r>
    </w:p>
    <w:p>
      <w:pPr>
        <w:pStyle w:val="Normal"/>
        <w:rPr>
          <w:rFonts w:ascii="Times New Roman" w:hAnsi="Times New Roman"/>
          <w:b/>
          <w:b/>
          <w:bCs/>
        </w:rPr>
      </w:pPr>
      <w:r>
        <w:rPr>
          <w:rFonts w:ascii="Times New Roman" w:hAnsi="Times New Roman"/>
          <w:b/>
          <w:bCs/>
        </w:rPr>
      </w:r>
    </w:p>
    <w:p>
      <w:pPr>
        <w:sectPr>
          <w:headerReference w:type="default" r:id="rId4"/>
          <w:type w:val="nextPage"/>
          <w:pgSz w:w="12240" w:h="15840"/>
          <w:pgMar w:left="1260" w:right="280" w:header="0" w:top="1340" w:footer="0" w:bottom="280" w:gutter="0"/>
          <w:pgNumType w:fmt="decimal"/>
          <w:formProt w:val="false"/>
          <w:textDirection w:val="lrTb"/>
          <w:docGrid w:type="default" w:linePitch="100" w:charSpace="0"/>
        </w:sectPr>
        <w:pStyle w:val="Normal"/>
        <w:rPr/>
      </w:pPr>
      <w:r>
        <w:rPr>
          <w:rFonts w:ascii="Times New Roman" w:hAnsi="Times New Roman"/>
          <w:b/>
          <w:bCs/>
        </w:rPr>
        <w:t>Komedy Korner</w:t>
      </w:r>
    </w:p>
    <w:p>
      <w:pPr>
        <w:pStyle w:val="Normal"/>
        <w:spacing w:lineRule="auto" w:line="240" w:before="0" w:after="0"/>
        <w:ind w:right="8492" w:hanging="0"/>
        <w:jc w:val="left"/>
        <w:rPr>
          <w:rFonts w:ascii="Times New Roman" w:hAnsi="Times New Roman"/>
        </w:rPr>
      </w:pPr>
      <w:r>
        <w:rPr>
          <w:rFonts w:ascii="Times New Roman" w:hAnsi="Times New Roman"/>
          <w:b/>
          <w:sz w:val="24"/>
        </w:rPr>
        <w:t>Chairman’s Report Gus Tsamouras</w:t>
      </w:r>
    </w:p>
    <w:p>
      <w:pPr>
        <w:pStyle w:val="Normal"/>
        <w:spacing w:lineRule="auto" w:line="240" w:before="0" w:after="0"/>
        <w:ind w:left="181" w:right="8492" w:hanging="0"/>
        <w:jc w:val="left"/>
        <w:rPr>
          <w:rFonts w:ascii="Times New Roman" w:hAnsi="Times New Roman"/>
          <w:b/>
          <w:b/>
          <w:sz w:val="24"/>
        </w:rPr>
      </w:pPr>
      <w:r>
        <w:rPr>
          <w:rFonts w:ascii="Times New Roman" w:hAnsi="Times New Roman"/>
          <w:b/>
          <w:sz w:val="24"/>
        </w:rPr>
      </w:r>
    </w:p>
    <w:p>
      <w:pPr>
        <w:pStyle w:val="Normal"/>
        <w:spacing w:lineRule="auto" w:line="240" w:before="0" w:after="0"/>
        <w:rPr>
          <w:rFonts w:ascii="Times New Roman" w:hAnsi="Times New Roman"/>
          <w:sz w:val="24"/>
          <w:szCs w:val="24"/>
        </w:rPr>
      </w:pPr>
      <w:r>
        <w:rPr>
          <w:rFonts w:ascii="Times New Roman" w:hAnsi="Times New Roman"/>
          <w:sz w:val="24"/>
          <w:szCs w:val="24"/>
        </w:rPr>
        <w:t>Hello Fellow Mason Dixon Chapter Members!</w:t>
      </w:r>
    </w:p>
    <w:p>
      <w:pPr>
        <w:pStyle w:val="Normal"/>
        <w:spacing w:lineRule="auto" w:line="240" w:before="0" w:after="0"/>
        <w:rPr>
          <w:rFonts w:ascii="Times New Roman" w:hAnsi="Times New Roman"/>
          <w:color w:val="000009"/>
        </w:rPr>
      </w:pPr>
      <w:r>
        <w:rPr>
          <w:rFonts w:ascii="Times New Roman" w:hAnsi="Times New Roman"/>
          <w:color w:val="000009"/>
        </w:rPr>
      </w:r>
    </w:p>
    <w:p>
      <w:pPr>
        <w:pStyle w:val="TextBody"/>
        <w:spacing w:lineRule="auto" w:line="240" w:before="0" w:after="0"/>
        <w:rPr>
          <w:rFonts w:ascii="Times New Roman" w:hAnsi="Times New Roman"/>
        </w:rPr>
      </w:pPr>
      <w:r>
        <w:rPr>
          <w:rFonts w:ascii="Times New Roman" w:hAnsi="Times New Roman"/>
          <w:sz w:val="24"/>
          <w:szCs w:val="24"/>
        </w:rPr>
        <w:t>I hope everyone had a great winter and enjoyed the holidays.  I am very excited about our upcoming year.  It will be quite hard to top last year but I am sure we can do it.  We have a fantastic calendar year of events set up and hope everyone can participate in as much as they can.</w:t>
      </w:r>
    </w:p>
    <w:p>
      <w:pPr>
        <w:pStyle w:val="TextBody"/>
        <w:spacing w:lineRule="auto" w:line="240" w:before="0" w:after="0"/>
        <w:rPr>
          <w:rFonts w:ascii="Times New Roman" w:hAnsi="Times New Roman"/>
        </w:rPr>
      </w:pPr>
      <w:r>
        <w:rPr>
          <w:rFonts w:ascii="Times New Roman" w:hAnsi="Times New Roman"/>
        </w:rPr>
      </w:r>
    </w:p>
    <w:p>
      <w:pPr>
        <w:pStyle w:val="TextBody"/>
        <w:spacing w:lineRule="auto" w:line="240" w:before="0" w:after="0"/>
        <w:rPr>
          <w:rFonts w:ascii="Times New Roman" w:hAnsi="Times New Roman"/>
        </w:rPr>
      </w:pPr>
      <w:r>
        <w:rPr>
          <w:rFonts w:ascii="Times New Roman" w:hAnsi="Times New Roman"/>
        </w:rPr>
        <w:t>Our first judging event is scheduled for April 7th at Ron Adams Chevrolet.  It looks as though we have a full house with as many as 6 Chapter members participating!  This is very exciting and I look forward to seeing all the great cars that will be participating.  As usual Ron Adams is quite generous for letting us use his facility and I encourage anyone who is in the market for a car to give him a call.</w:t>
      </w:r>
    </w:p>
    <w:p>
      <w:pPr>
        <w:pStyle w:val="TextBody"/>
        <w:spacing w:lineRule="auto" w:line="240" w:before="0" w:after="0"/>
        <w:rPr>
          <w:rFonts w:ascii="Times New Roman" w:hAnsi="Times New Roman"/>
        </w:rPr>
      </w:pPr>
      <w:r>
        <w:rPr>
          <w:rFonts w:ascii="Times New Roman" w:hAnsi="Times New Roman"/>
        </w:rPr>
      </w:r>
    </w:p>
    <w:p>
      <w:pPr>
        <w:pStyle w:val="TextBody"/>
        <w:spacing w:lineRule="auto" w:line="240" w:before="0" w:after="0"/>
        <w:rPr>
          <w:rFonts w:ascii="Times New Roman" w:hAnsi="Times New Roman"/>
        </w:rPr>
      </w:pPr>
      <w:r>
        <w:rPr>
          <w:rFonts w:ascii="Times New Roman" w:hAnsi="Times New Roman"/>
        </w:rPr>
        <w:t>Please take a look at our calendar of events and try to participate in as many events as possible as there is something for everyone.  I would like some suggestions from our members for a potential second charity for this year.</w:t>
      </w:r>
    </w:p>
    <w:p>
      <w:pPr>
        <w:pStyle w:val="TextBody"/>
        <w:spacing w:lineRule="auto" w:line="240" w:before="0" w:after="0"/>
        <w:rPr>
          <w:rFonts w:ascii="Times New Roman" w:hAnsi="Times New Roman"/>
        </w:rPr>
      </w:pPr>
      <w:r>
        <w:rPr>
          <w:rFonts w:ascii="Times New Roman" w:hAnsi="Times New Roman"/>
        </w:rPr>
      </w:r>
    </w:p>
    <w:p>
      <w:pPr>
        <w:pStyle w:val="TextBody"/>
        <w:spacing w:lineRule="auto" w:line="240" w:before="0" w:after="0"/>
        <w:rPr>
          <w:rFonts w:ascii="Times New Roman" w:hAnsi="Times New Roman"/>
        </w:rPr>
      </w:pPr>
      <w:r>
        <w:rPr>
          <w:rFonts w:ascii="Times New Roman" w:hAnsi="Times New Roman"/>
        </w:rPr>
        <w:t>Ok, everyone please gas up and dust off your cars!  I hope to see everyone soon.</w:t>
      </w:r>
    </w:p>
    <w:p>
      <w:pPr>
        <w:pStyle w:val="Normal"/>
        <w:spacing w:lineRule="auto" w:line="240" w:before="0" w:after="0"/>
        <w:rPr>
          <w:sz w:val="24"/>
          <w:szCs w:val="24"/>
        </w:rPr>
      </w:pPr>
      <w:r>
        <w:rPr>
          <w:sz w:val="24"/>
          <w:szCs w:val="24"/>
        </w:rPr>
      </w:r>
    </w:p>
    <w:p>
      <w:pPr>
        <w:pStyle w:val="Normal"/>
        <w:spacing w:lineRule="auto" w:line="240" w:before="0" w:after="0"/>
        <w:rPr>
          <w:rFonts w:ascii="Times New Roman" w:hAnsi="Times New Roman"/>
        </w:rPr>
      </w:pPr>
      <w:r>
        <w:rPr>
          <w:rFonts w:ascii="Times New Roman" w:hAnsi="Times New Roman"/>
          <w:sz w:val="24"/>
          <w:szCs w:val="24"/>
        </w:rPr>
        <w:t>Sincerely,</w:t>
      </w:r>
    </w:p>
    <w:p>
      <w:pPr>
        <w:pStyle w:val="Normal"/>
        <w:spacing w:lineRule="auto" w:line="240" w:before="0" w:after="0"/>
        <w:rPr>
          <w:rFonts w:ascii="Times New Roman" w:hAnsi="Times New Roman"/>
          <w:sz w:val="24"/>
          <w:szCs w:val="24"/>
        </w:rPr>
      </w:pPr>
      <w:r>
        <w:rPr>
          <w:rFonts w:ascii="Times New Roman" w:hAnsi="Times New Roman"/>
          <w:sz w:val="24"/>
          <w:szCs w:val="24"/>
        </w:rPr>
        <w:t>Gus Tsamouras, Chapter Chairman</w:t>
      </w:r>
    </w:p>
    <w:p>
      <w:pPr>
        <w:pStyle w:val="Normal"/>
        <w:spacing w:lineRule="auto" w:line="240" w:before="0" w:after="0"/>
        <w:rPr>
          <w:rFonts w:ascii="Times New Roman" w:hAnsi="Times New Roman"/>
          <w:sz w:val="24"/>
          <w:szCs w:val="24"/>
        </w:rPr>
      </w:pPr>
      <w:r>
        <w:rPr>
          <w:rFonts w:ascii="Times New Roman" w:hAnsi="Times New Roman"/>
          <w:sz w:val="24"/>
          <w:szCs w:val="24"/>
        </w:rPr>
        <w:t>Mason Dixon Chapter, NCRS</w:t>
      </w:r>
    </w:p>
    <w:p>
      <w:pPr>
        <w:pStyle w:val="Normal"/>
        <w:rPr>
          <w:rFonts w:ascii="Times New Roman" w:hAnsi="Times New Roman"/>
          <w:sz w:val="24"/>
          <w:szCs w:val="24"/>
        </w:rPr>
      </w:pPr>
      <w:r>
        <w:rPr>
          <w:rFonts w:ascii="Times New Roman" w:hAnsi="Times New Roman"/>
          <w:sz w:val="24"/>
          <w:szCs w:val="24"/>
        </w:rPr>
      </w:r>
    </w:p>
    <w:p>
      <w:pPr>
        <w:pStyle w:val="Normal"/>
        <w:rPr>
          <w:rFonts w:ascii="Times New Roman" w:hAnsi="Times New Roman"/>
          <w:b/>
          <w:b/>
          <w:bCs/>
        </w:rPr>
      </w:pPr>
      <w:r>
        <w:rPr>
          <w:rFonts w:ascii="Times New Roman" w:hAnsi="Times New Roman"/>
          <w:b/>
          <w:bCs/>
        </w:rPr>
        <w:t xml:space="preserve">Vice Chairman’s Report </w:t>
      </w:r>
    </w:p>
    <w:p>
      <w:pPr>
        <w:pStyle w:val="Normal"/>
        <w:rPr>
          <w:rFonts w:ascii="Times New Roman" w:hAnsi="Times New Roman"/>
          <w:b/>
          <w:b/>
          <w:bCs/>
        </w:rPr>
      </w:pPr>
      <w:r>
        <w:rPr>
          <w:rFonts w:ascii="Times New Roman" w:hAnsi="Times New Roman"/>
          <w:b/>
          <w:bCs/>
        </w:rPr>
        <w:t>Jim Buckley</w:t>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t>Dear Fellow Chapter Members,</w:t>
      </w:r>
    </w:p>
    <w:p>
      <w:pPr>
        <w:pStyle w:val="Normal"/>
        <w:rPr>
          <w:rFonts w:ascii="Times New Roman" w:hAnsi="Times New Roman"/>
        </w:rPr>
      </w:pPr>
      <w:r>
        <w:rPr>
          <w:rFonts w:ascii="Times New Roman" w:hAnsi="Times New Roman"/>
        </w:rPr>
      </w:r>
    </w:p>
    <w:p>
      <w:pPr>
        <w:pStyle w:val="Normal"/>
        <w:rPr/>
      </w:pPr>
      <w:r>
        <w:rPr>
          <w:rFonts w:ascii="Times New Roman" w:hAnsi="Times New Roman"/>
        </w:rPr>
        <w:t>We are off to another new year of fun and games with our Corvettes.  The events that the BOD, primarily Steve and Eileen, have lined up for us to participate in are outstanding.  Just to mention one, The Morgan Town Auto Mall is something we did not do before.  You could drive there on your own, or join the merriment of a chartered bus ride.  Afterwards, lunch at the Shady Maple (largest all you can eat buffet in America). Should be fulfilling to say the least.  Please come out and join us.</w:t>
      </w:r>
    </w:p>
    <w:p>
      <w:pPr>
        <w:pStyle w:val="Normal"/>
        <w:rPr>
          <w:rFonts w:ascii="Times New Roman" w:hAnsi="Times New Roman"/>
        </w:rPr>
      </w:pPr>
      <w:r>
        <w:rPr>
          <w:rFonts w:ascii="Times New Roman" w:hAnsi="Times New Roman"/>
        </w:rPr>
      </w:r>
    </w:p>
    <w:p>
      <w:pPr>
        <w:pStyle w:val="Normal"/>
        <w:rPr/>
      </w:pPr>
      <w:r>
        <w:rPr>
          <w:rFonts w:ascii="Times New Roman" w:hAnsi="Times New Roman"/>
        </w:rPr>
        <w:t>Also we have a Spring Dinner Meeting at Liberatore's and a Spring Judging meet at Ron Adams Chevrolet in the works.  Consult your calendar.  We will be looking for you.</w:t>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t>So please come out in 2019 and join the "FUN".</w:t>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color w:val="000000"/>
          <w:sz w:val="24"/>
        </w:rPr>
        <w:t>Be there or be square........</w:t>
      </w:r>
      <w:r>
        <w:rPr>
          <w:rFonts w:ascii="Times New Roman" w:hAnsi="Times New Roman"/>
        </w:rPr>
        <w:t>Vice Chairman, Jim</w:t>
      </w:r>
    </w:p>
    <w:p>
      <w:pPr>
        <w:pStyle w:val="Normal"/>
        <w:rPr>
          <w:rFonts w:ascii="Times New Roman" w:hAnsi="Times New Roman"/>
        </w:rPr>
      </w:pPr>
      <w:r>
        <w:rPr>
          <w:rFonts w:ascii="Times New Roman" w:hAnsi="Times New Roman"/>
        </w:rPr>
      </w:r>
    </w:p>
    <w:p>
      <w:pPr>
        <w:pStyle w:val="Normal"/>
        <w:rPr/>
      </w:pPr>
      <w:r>
        <w:rPr>
          <w:rFonts w:ascii="Times New Roman" w:hAnsi="Times New Roman"/>
          <w:b/>
          <w:bCs/>
        </w:rPr>
        <w:t xml:space="preserve">Treasurer's Report </w:t>
      </w:r>
    </w:p>
    <w:p>
      <w:pPr>
        <w:pStyle w:val="Normal"/>
        <w:rPr>
          <w:rFonts w:ascii="Times New Roman" w:hAnsi="Times New Roman"/>
          <w:b/>
          <w:b/>
          <w:bCs/>
        </w:rPr>
      </w:pPr>
      <w:r>
        <w:rPr>
          <w:rFonts w:ascii="Times New Roman" w:hAnsi="Times New Roman"/>
          <w:b/>
          <w:bCs/>
        </w:rPr>
        <w:t>Ed Ranier</w:t>
      </w:r>
    </w:p>
    <w:p>
      <w:pPr>
        <w:pStyle w:val="Normal"/>
        <w:rPr>
          <w:rFonts w:ascii="Times New Roman" w:hAnsi="Times New Roman"/>
        </w:rPr>
      </w:pPr>
      <w:r>
        <w:rPr>
          <w:rFonts w:ascii="Times New Roman" w:hAnsi="Times New Roman"/>
        </w:rPr>
      </w:r>
    </w:p>
    <w:p>
      <w:pPr>
        <w:pStyle w:val="Normal"/>
        <w:rPr/>
      </w:pPr>
      <w:r>
        <w:rPr>
          <w:rFonts w:ascii="Times New Roman" w:hAnsi="Times New Roman"/>
          <w:color w:val="000009"/>
        </w:rPr>
        <w:t xml:space="preserve">The balance on the account, per the last bank statement for 1/16/19 was $15,223.54.  </w:t>
      </w:r>
      <w:r>
        <w:rPr>
          <w:rFonts w:ascii="Times New Roman" w:hAnsi="Times New Roman"/>
        </w:rPr>
        <w:t xml:space="preserve">The current, adjusted balance, as of 1/16/19, is </w:t>
      </w:r>
      <w:r>
        <w:rPr>
          <w:rFonts w:ascii="Times New Roman" w:hAnsi="Times New Roman"/>
          <w:color w:val="000009"/>
        </w:rPr>
        <w:t>$15,223.54</w:t>
      </w:r>
      <w:r>
        <w:rPr>
          <w:rFonts w:ascii="Times New Roman" w:hAnsi="Times New Roman"/>
        </w:rPr>
        <w:t xml:space="preserve">, according to the checkbook.  </w:t>
      </w:r>
      <w:r>
        <w:rPr>
          <w:rFonts w:ascii="Times New Roman" w:hAnsi="Times New Roman"/>
          <w:color w:val="000009"/>
        </w:rPr>
        <w:t>Thanks, Ed</w:t>
      </w:r>
    </w:p>
    <w:p>
      <w:pPr>
        <w:pStyle w:val="Normal"/>
        <w:rPr>
          <w:rFonts w:ascii="Times New Roman" w:hAnsi="Times New Roman"/>
          <w:b/>
          <w:b/>
          <w:bCs/>
          <w:sz w:val="24"/>
          <w:szCs w:val="24"/>
        </w:rPr>
      </w:pPr>
      <w:r>
        <w:rPr>
          <w:rFonts w:ascii="Times New Roman" w:hAnsi="Times New Roman"/>
          <w:b/>
          <w:bCs/>
          <w:sz w:val="24"/>
          <w:szCs w:val="24"/>
        </w:rPr>
      </w:r>
    </w:p>
    <w:p>
      <w:pPr>
        <w:pStyle w:val="Normal"/>
        <w:rPr>
          <w:rFonts w:ascii="Times New Roman" w:hAnsi="Times New Roman"/>
          <w:b/>
          <w:b/>
          <w:bCs/>
          <w:sz w:val="24"/>
          <w:szCs w:val="24"/>
        </w:rPr>
      </w:pPr>
      <w:r>
        <w:rPr>
          <w:rFonts w:ascii="Times New Roman" w:hAnsi="Times New Roman"/>
          <w:b/>
          <w:bCs/>
          <w:sz w:val="24"/>
          <w:szCs w:val="24"/>
        </w:rPr>
      </w:r>
    </w:p>
    <w:p>
      <w:pPr>
        <w:pStyle w:val="Normal"/>
        <w:rPr>
          <w:rFonts w:ascii="Times New Roman" w:hAnsi="Times New Roman"/>
          <w:b/>
          <w:b/>
          <w:bCs/>
          <w:sz w:val="24"/>
          <w:szCs w:val="24"/>
        </w:rPr>
      </w:pPr>
      <w:r>
        <w:rPr>
          <w:rFonts w:ascii="Times New Roman" w:hAnsi="Times New Roman"/>
          <w:b/>
          <w:bCs/>
          <w:sz w:val="24"/>
          <w:szCs w:val="24"/>
        </w:rPr>
      </w:r>
    </w:p>
    <w:p>
      <w:pPr>
        <w:pStyle w:val="Normal"/>
        <w:rPr>
          <w:rFonts w:ascii="Times New Roman" w:hAnsi="Times New Roman"/>
          <w:b/>
          <w:b/>
          <w:bCs/>
          <w:sz w:val="24"/>
          <w:szCs w:val="24"/>
        </w:rPr>
      </w:pPr>
      <w:r>
        <w:rPr>
          <w:rFonts w:ascii="Times New Roman" w:hAnsi="Times New Roman"/>
          <w:b/>
          <w:bCs/>
          <w:sz w:val="24"/>
          <w:szCs w:val="24"/>
        </w:rPr>
      </w:r>
    </w:p>
    <w:p>
      <w:pPr>
        <w:pStyle w:val="Normal"/>
        <w:rPr>
          <w:rFonts w:ascii="Times New Roman" w:hAnsi="Times New Roman"/>
          <w:b/>
          <w:b/>
          <w:bCs/>
          <w:sz w:val="24"/>
          <w:szCs w:val="24"/>
        </w:rPr>
      </w:pPr>
      <w:r>
        <w:rPr>
          <w:rFonts w:ascii="Times New Roman" w:hAnsi="Times New Roman"/>
          <w:b/>
          <w:bCs/>
          <w:sz w:val="24"/>
          <w:szCs w:val="24"/>
        </w:rPr>
      </w:r>
    </w:p>
    <w:p>
      <w:pPr>
        <w:pStyle w:val="Normal"/>
        <w:jc w:val="left"/>
        <w:rPr/>
      </w:pPr>
      <w:r>
        <w:rPr>
          <w:rFonts w:ascii="Times New Roman" w:hAnsi="Times New Roman"/>
          <w:b/>
          <w:bCs/>
          <w:sz w:val="24"/>
          <w:szCs w:val="24"/>
        </w:rPr>
        <w:t>Recording Secretary’s Report</w:t>
      </w:r>
    </w:p>
    <w:p>
      <w:pPr>
        <w:pStyle w:val="Normal"/>
        <w:jc w:val="left"/>
        <w:rPr>
          <w:rFonts w:ascii="Times New Roman" w:hAnsi="Times New Roman"/>
          <w:b/>
          <w:b/>
          <w:bCs/>
          <w:sz w:val="24"/>
          <w:szCs w:val="24"/>
        </w:rPr>
      </w:pPr>
      <w:r>
        <w:rPr>
          <w:rFonts w:ascii="Times New Roman" w:hAnsi="Times New Roman"/>
          <w:b/>
          <w:bCs/>
          <w:sz w:val="24"/>
          <w:szCs w:val="24"/>
        </w:rPr>
        <w:t>Eileen Lesser</w:t>
      </w:r>
    </w:p>
    <w:p>
      <w:pPr>
        <w:pStyle w:val="Normal"/>
        <w:jc w:val="center"/>
        <w:rPr>
          <w:rFonts w:ascii="Times New Roman" w:hAnsi="Times New Roman"/>
          <w:b/>
          <w:b/>
          <w:bCs/>
        </w:rPr>
      </w:pPr>
      <w:r>
        <w:rPr>
          <w:rFonts w:ascii="Times New Roman" w:hAnsi="Times New Roman"/>
          <w:b/>
          <w:bCs/>
        </w:rPr>
        <w:t>Minutes of the Board Meeting</w:t>
      </w:r>
    </w:p>
    <w:p>
      <w:pPr>
        <w:pStyle w:val="Normal"/>
        <w:jc w:val="center"/>
        <w:rPr>
          <w:rFonts w:ascii="Times New Roman" w:hAnsi="Times New Roman"/>
          <w:b/>
          <w:b/>
          <w:bCs/>
        </w:rPr>
      </w:pPr>
      <w:r>
        <w:rPr>
          <w:rFonts w:ascii="Times New Roman" w:hAnsi="Times New Roman"/>
          <w:b/>
          <w:bCs/>
        </w:rPr>
        <w:t>Jerry Blumenthal Office</w:t>
      </w:r>
    </w:p>
    <w:p>
      <w:pPr>
        <w:pStyle w:val="Normal"/>
        <w:jc w:val="center"/>
        <w:rPr>
          <w:rFonts w:ascii="Times New Roman" w:hAnsi="Times New Roman"/>
          <w:b/>
          <w:b/>
          <w:bCs/>
        </w:rPr>
      </w:pPr>
      <w:r>
        <w:rPr>
          <w:rFonts w:ascii="Times New Roman" w:hAnsi="Times New Roman"/>
          <w:b/>
          <w:bCs/>
        </w:rPr>
        <w:t>Timonium, MD</w:t>
      </w:r>
    </w:p>
    <w:p>
      <w:pPr>
        <w:pStyle w:val="Normal"/>
        <w:jc w:val="center"/>
        <w:rPr>
          <w:rFonts w:ascii="Times New Roman" w:hAnsi="Times New Roman"/>
          <w:b/>
          <w:b/>
          <w:bCs/>
        </w:rPr>
      </w:pPr>
      <w:r>
        <w:rPr>
          <w:rFonts w:ascii="Times New Roman" w:hAnsi="Times New Roman"/>
          <w:b/>
          <w:bCs/>
        </w:rPr>
        <w:t>Wednesday, January 16, 2019</w:t>
      </w:r>
    </w:p>
    <w:p>
      <w:pPr>
        <w:pStyle w:val="TextBody"/>
        <w:spacing w:lineRule="auto" w:line="240" w:before="0" w:after="0"/>
        <w:jc w:val="left"/>
        <w:rPr>
          <w:rFonts w:ascii="Times New Roman;serif;EmojiFont" w:hAnsi="Times New Roman;serif;EmojiFont"/>
          <w:b/>
          <w:b/>
        </w:rPr>
      </w:pPr>
      <w:r>
        <w:rPr>
          <w:rFonts w:ascii="Times New Roman;serif;EmojiFont" w:hAnsi="Times New Roman;serif;EmojiFont"/>
          <w:b/>
        </w:rPr>
      </w:r>
    </w:p>
    <w:p>
      <w:pPr>
        <w:pStyle w:val="Normal"/>
        <w:rPr>
          <w:rFonts w:ascii="Times New Roman" w:hAnsi="Times New Roman"/>
          <w:b/>
          <w:b/>
          <w:bCs/>
        </w:rPr>
      </w:pPr>
      <w:r>
        <w:rPr>
          <w:rFonts w:ascii="Times New Roman" w:hAnsi="Times New Roman"/>
          <w:b/>
          <w:bCs/>
        </w:rPr>
        <w:t>Attendance:</w:t>
      </w:r>
    </w:p>
    <w:p>
      <w:pPr>
        <w:pStyle w:val="Normal"/>
        <w:rPr>
          <w:rFonts w:ascii="Times New Roman" w:hAnsi="Times New Roman"/>
        </w:rPr>
      </w:pPr>
      <w:r>
        <w:rPr>
          <w:rFonts w:ascii="Times New Roman" w:hAnsi="Times New Roman"/>
        </w:rPr>
        <w:t>J. Buckley</w:t>
        <w:tab/>
        <w:t>G. Gitschier</w:t>
        <w:tab/>
        <w:t>E. Ranier</w:t>
        <w:tab/>
        <w:t>E. Lesser</w:t>
        <w:tab/>
      </w:r>
    </w:p>
    <w:p>
      <w:pPr>
        <w:pStyle w:val="Normal"/>
        <w:rPr>
          <w:rFonts w:ascii="Times New Roman" w:hAnsi="Times New Roman"/>
        </w:rPr>
      </w:pPr>
      <w:r>
        <w:rPr>
          <w:rFonts w:ascii="Times New Roman" w:hAnsi="Times New Roman"/>
        </w:rPr>
        <w:t>J. Blumentha</w:t>
        <w:tab/>
        <w:t xml:space="preserve">S. Lesser </w:t>
        <w:tab/>
      </w:r>
      <w:r>
        <w:rPr>
          <w:rFonts w:ascii="Times New Roman" w:hAnsi="Times New Roman"/>
          <w:sz w:val="24"/>
        </w:rPr>
        <w:t>J. Cella</w:t>
      </w:r>
    </w:p>
    <w:p>
      <w:pPr>
        <w:pStyle w:val="Normal"/>
        <w:rPr>
          <w:rFonts w:ascii="Times New Roman" w:hAnsi="Times New Roman"/>
        </w:rPr>
      </w:pPr>
      <w:r>
        <w:rPr>
          <w:rFonts w:ascii="Times New Roman" w:hAnsi="Times New Roman"/>
        </w:rPr>
      </w:r>
    </w:p>
    <w:p>
      <w:pPr>
        <w:pStyle w:val="Normal"/>
        <w:rPr>
          <w:rFonts w:ascii="Times New Roman" w:hAnsi="Times New Roman"/>
          <w:b/>
          <w:b/>
          <w:bCs/>
        </w:rPr>
      </w:pPr>
      <w:r>
        <w:rPr>
          <w:rFonts w:ascii="Times New Roman" w:hAnsi="Times New Roman"/>
          <w:b/>
          <w:bCs/>
        </w:rPr>
        <w:t>Chairman’s Report:</w:t>
      </w:r>
    </w:p>
    <w:p>
      <w:pPr>
        <w:pStyle w:val="Normal"/>
        <w:rPr>
          <w:rFonts w:ascii="Times New Roman" w:hAnsi="Times New Roman"/>
        </w:rPr>
      </w:pPr>
      <w:r>
        <w:rPr>
          <w:rFonts w:ascii="Times New Roman" w:hAnsi="Times New Roman"/>
        </w:rPr>
        <w:t>Jim Buckley, Vice-Chairman, began the meeting in Gus’s absence by discussing:</w:t>
      </w:r>
    </w:p>
    <w:p>
      <w:pPr>
        <w:pStyle w:val="Normal"/>
        <w:numPr>
          <w:ilvl w:val="0"/>
          <w:numId w:val="2"/>
        </w:numPr>
        <w:rPr>
          <w:rFonts w:ascii="Times New Roman" w:hAnsi="Times New Roman"/>
        </w:rPr>
      </w:pPr>
      <w:r>
        <w:rPr>
          <w:rFonts w:ascii="Times New Roman" w:hAnsi="Times New Roman"/>
        </w:rPr>
        <w:t>Judging event at Ron Adams Chevrolet on April 7;</w:t>
      </w:r>
    </w:p>
    <w:p>
      <w:pPr>
        <w:pStyle w:val="Normal"/>
        <w:numPr>
          <w:ilvl w:val="0"/>
          <w:numId w:val="2"/>
        </w:numPr>
        <w:rPr>
          <w:rFonts w:ascii="Times New Roman" w:hAnsi="Times New Roman"/>
        </w:rPr>
      </w:pPr>
      <w:r>
        <w:rPr>
          <w:rFonts w:ascii="Times New Roman" w:hAnsi="Times New Roman"/>
        </w:rPr>
        <w:t>We will be having an election of officers in April for the 2019-2021 term;</w:t>
      </w:r>
    </w:p>
    <w:p>
      <w:pPr>
        <w:pStyle w:val="Normal"/>
        <w:numPr>
          <w:ilvl w:val="0"/>
          <w:numId w:val="2"/>
        </w:numPr>
        <w:rPr>
          <w:rFonts w:ascii="Times New Roman" w:hAnsi="Times New Roman"/>
        </w:rPr>
      </w:pPr>
      <w:r>
        <w:rPr>
          <w:rFonts w:ascii="Times New Roman" w:hAnsi="Times New Roman"/>
        </w:rPr>
        <w:t>Member of the Year Award at the April dinner meeting.</w:t>
      </w:r>
    </w:p>
    <w:p>
      <w:pPr>
        <w:pStyle w:val="Normal"/>
        <w:rPr>
          <w:rFonts w:ascii="Times New Roman" w:hAnsi="Times New Roman"/>
        </w:rPr>
      </w:pPr>
      <w:r>
        <w:rPr>
          <w:rFonts w:ascii="Times New Roman" w:hAnsi="Times New Roman"/>
        </w:rPr>
      </w:r>
    </w:p>
    <w:p>
      <w:pPr>
        <w:pStyle w:val="Normal"/>
        <w:spacing w:lineRule="auto" w:line="240" w:before="0" w:after="0"/>
        <w:rPr>
          <w:rFonts w:ascii="Times New Roman" w:hAnsi="Times New Roman"/>
          <w:b/>
          <w:b/>
          <w:bCs/>
        </w:rPr>
      </w:pPr>
      <w:r>
        <w:rPr>
          <w:rFonts w:ascii="Times New Roman" w:hAnsi="Times New Roman"/>
          <w:b/>
          <w:bCs/>
        </w:rPr>
        <w:t>Vice-Chairman’s Report:</w:t>
      </w:r>
    </w:p>
    <w:p>
      <w:pPr>
        <w:pStyle w:val="Normal"/>
        <w:spacing w:lineRule="auto" w:line="240" w:before="0" w:after="0"/>
        <w:rPr>
          <w:rFonts w:ascii="Times New Roman" w:hAnsi="Times New Roman"/>
        </w:rPr>
      </w:pPr>
      <w:r>
        <w:rPr>
          <w:rFonts w:ascii="Times New Roman" w:hAnsi="Times New Roman"/>
        </w:rPr>
        <w:t>Jim Buckley announced that our statistics are up-to-date, but we may not obtain another Chapter of the Year Award this year due to IRS paperwork.  With the government shutdown, we are unable to get the paperwork needed to National NCRS.</w:t>
      </w:r>
    </w:p>
    <w:p>
      <w:pPr>
        <w:pStyle w:val="TextBody"/>
        <w:spacing w:lineRule="auto" w:line="240" w:before="0" w:after="0"/>
        <w:jc w:val="left"/>
        <w:rPr>
          <w:rFonts w:ascii="Times New Roman;serif;EmojiFont" w:hAnsi="Times New Roman;serif;EmojiFont"/>
          <w:b/>
          <w:b/>
        </w:rPr>
      </w:pPr>
      <w:r>
        <w:rPr>
          <w:rFonts w:ascii="Times New Roman;serif;EmojiFont" w:hAnsi="Times New Roman;serif;EmojiFont"/>
          <w:b/>
        </w:rPr>
      </w:r>
    </w:p>
    <w:p>
      <w:pPr>
        <w:pStyle w:val="Normal"/>
        <w:spacing w:lineRule="auto" w:line="240" w:before="0" w:after="0"/>
        <w:rPr>
          <w:rFonts w:ascii="Times New Roman" w:hAnsi="Times New Roman"/>
          <w:b/>
          <w:b/>
          <w:bCs/>
        </w:rPr>
      </w:pPr>
      <w:r>
        <w:rPr>
          <w:rFonts w:ascii="Times New Roman" w:hAnsi="Times New Roman"/>
          <w:b/>
          <w:bCs/>
        </w:rPr>
        <w:t>Treasurer’s Report:</w:t>
      </w:r>
    </w:p>
    <w:p>
      <w:pPr>
        <w:pStyle w:val="Normal"/>
        <w:spacing w:lineRule="auto" w:line="240" w:before="0" w:after="0"/>
        <w:rPr>
          <w:rFonts w:ascii="Times New Roman" w:hAnsi="Times New Roman"/>
        </w:rPr>
      </w:pPr>
      <w:r>
        <w:rPr>
          <w:rFonts w:ascii="Times New Roman" w:hAnsi="Times New Roman"/>
        </w:rPr>
        <w:t xml:space="preserve">Ed gave an update on the Chapter Treasury which has $15,223.54 in it. </w:t>
      </w:r>
    </w:p>
    <w:p>
      <w:pPr>
        <w:pStyle w:val="Normal"/>
        <w:spacing w:lineRule="auto" w:line="240" w:before="0" w:after="0"/>
        <w:rPr>
          <w:rFonts w:ascii="Times New Roman" w:hAnsi="Times New Roman"/>
        </w:rPr>
      </w:pPr>
      <w:r>
        <w:rPr>
          <w:rFonts w:ascii="Times New Roman" w:hAnsi="Times New Roman"/>
        </w:rPr>
      </w:r>
    </w:p>
    <w:p>
      <w:pPr>
        <w:pStyle w:val="Normal"/>
        <w:spacing w:lineRule="auto" w:line="240" w:before="0" w:after="0"/>
        <w:rPr>
          <w:rFonts w:ascii="Times New Roman" w:hAnsi="Times New Roman"/>
          <w:b/>
          <w:b/>
          <w:bCs/>
        </w:rPr>
      </w:pPr>
      <w:r>
        <w:rPr>
          <w:rFonts w:ascii="Times New Roman" w:hAnsi="Times New Roman"/>
          <w:b/>
          <w:bCs/>
        </w:rPr>
        <w:t>Membership Report:</w:t>
      </w:r>
    </w:p>
    <w:p>
      <w:pPr>
        <w:pStyle w:val="Normal"/>
        <w:spacing w:lineRule="auto" w:line="240" w:before="0" w:after="0"/>
        <w:rPr>
          <w:rFonts w:ascii="Times New Roman" w:hAnsi="Times New Roman"/>
        </w:rPr>
      </w:pPr>
      <w:r>
        <w:rPr>
          <w:rFonts w:ascii="Times New Roman" w:hAnsi="Times New Roman"/>
        </w:rPr>
        <w:t>Glenn gave an update on the number of members in the Chapter (98 members with 6 unpaid members).</w:t>
      </w:r>
    </w:p>
    <w:p>
      <w:pPr>
        <w:pStyle w:val="Normal"/>
        <w:spacing w:lineRule="auto" w:line="240" w:before="0" w:after="0"/>
        <w:rPr>
          <w:rFonts w:ascii="Times New Roman" w:hAnsi="Times New Roman"/>
        </w:rPr>
      </w:pPr>
      <w:r>
        <w:rPr>
          <w:rFonts w:ascii="Times New Roman" w:hAnsi="Times New Roman"/>
        </w:rPr>
      </w:r>
    </w:p>
    <w:p>
      <w:pPr>
        <w:pStyle w:val="Normal"/>
        <w:spacing w:lineRule="auto" w:line="240" w:before="0" w:after="0"/>
        <w:rPr>
          <w:rFonts w:ascii="Times New Roman" w:hAnsi="Times New Roman"/>
          <w:b/>
          <w:b/>
          <w:bCs/>
        </w:rPr>
      </w:pPr>
      <w:r>
        <w:rPr>
          <w:rFonts w:ascii="Times New Roman" w:hAnsi="Times New Roman"/>
          <w:b/>
          <w:bCs/>
        </w:rPr>
        <w:t>Webmaster’s Report:</w:t>
      </w:r>
    </w:p>
    <w:p>
      <w:pPr>
        <w:pStyle w:val="Normal"/>
        <w:spacing w:lineRule="auto" w:line="240" w:before="0" w:after="0"/>
        <w:rPr>
          <w:rFonts w:ascii="Times New Roman" w:hAnsi="Times New Roman"/>
        </w:rPr>
      </w:pPr>
      <w:r>
        <w:rPr>
          <w:rFonts w:ascii="Times New Roman" w:hAnsi="Times New Roman"/>
        </w:rPr>
        <w:t>Jim Cella mentioned that “For Sale” items are limited to 30 days on the website.  Apparel will also be on our website in the near future.</w:t>
      </w:r>
    </w:p>
    <w:p>
      <w:pPr>
        <w:pStyle w:val="TextBody"/>
        <w:spacing w:lineRule="auto" w:line="240" w:before="0" w:after="0"/>
        <w:jc w:val="left"/>
        <w:rPr>
          <w:rFonts w:ascii="Times New Roman;serif;EmojiFont" w:hAnsi="Times New Roman;serif;EmojiFont"/>
          <w:b/>
          <w:b/>
        </w:rPr>
      </w:pPr>
      <w:r>
        <w:rPr>
          <w:rFonts w:ascii="Times New Roman;serif;EmojiFont" w:hAnsi="Times New Roman;serif;EmojiFont"/>
          <w:b/>
        </w:rPr>
      </w:r>
    </w:p>
    <w:p>
      <w:pPr>
        <w:pStyle w:val="Normal"/>
        <w:spacing w:lineRule="auto" w:line="240" w:before="0" w:after="0"/>
        <w:rPr>
          <w:b/>
          <w:b/>
          <w:bCs/>
        </w:rPr>
      </w:pPr>
      <w:r>
        <w:rPr>
          <w:b/>
          <w:bCs/>
        </w:rPr>
        <w:t xml:space="preserve">Judging Chairman’s Report: </w:t>
      </w:r>
    </w:p>
    <w:p>
      <w:pPr>
        <w:pStyle w:val="Normal"/>
        <w:rPr/>
      </w:pPr>
      <w:r>
        <w:rPr>
          <w:rFonts w:ascii="Garamond;serif;EmojiFont" w:hAnsi="Garamond;serif;EmojiFont"/>
        </w:rPr>
        <w:t xml:space="preserve">In Rick’s absence, Jim mentioned that we need 6 technical articles for the year, with two for the next “Blue and Gray” Newsletter as well as cars to be judged.  If you would like to have your Corvette judged, contact Rick Aleshire at </w:t>
      </w:r>
      <w:hyperlink r:id="rId5" w:tgtFrame="_blank">
        <w:r>
          <w:rPr>
            <w:rStyle w:val="InternetLink"/>
            <w:rFonts w:ascii="Garamond;serif;EmojiFont" w:hAnsi="Garamond;serif;EmojiFont"/>
          </w:rPr>
          <w:t>mdninja1@hotmail.com</w:t>
        </w:r>
      </w:hyperlink>
      <w:r>
        <w:rPr>
          <w:rFonts w:ascii="Garamond;serif;EmojiFont" w:hAnsi="Garamond;serif;EmojiFont"/>
        </w:rPr>
        <w:t xml:space="preserve">. </w:t>
      </w:r>
    </w:p>
    <w:p>
      <w:pPr>
        <w:pStyle w:val="Normal"/>
        <w:spacing w:lineRule="auto" w:line="240" w:before="0" w:after="0"/>
        <w:rPr>
          <w:rFonts w:ascii="Times New Roman" w:hAnsi="Times New Roman"/>
        </w:rPr>
      </w:pPr>
      <w:r>
        <w:rPr>
          <w:rFonts w:ascii="Times New Roman" w:hAnsi="Times New Roman"/>
          <w:b/>
          <w:bCs/>
        </w:rPr>
        <w:t>Secretary’s Report:</w:t>
      </w:r>
    </w:p>
    <w:p>
      <w:pPr>
        <w:pStyle w:val="Normal"/>
        <w:spacing w:lineRule="auto" w:line="240" w:before="0" w:after="0"/>
        <w:rPr>
          <w:rFonts w:ascii="Times New Roman" w:hAnsi="Times New Roman"/>
        </w:rPr>
      </w:pPr>
      <w:r>
        <w:rPr>
          <w:rFonts w:ascii="Times New Roman" w:hAnsi="Times New Roman"/>
        </w:rPr>
        <w:t>Eileen Lesser read the “Good and Welfare.” Eileen will be sending out ballots in the U.S. mail for election of officers in the next few weeks.  The final election will be announced at the April 2019 dinner meeting as well as the “Member of the Year” Award.  If you know someone in Mason Dixon that you would like to nominate, please contact Jerry Blumenthal or Steve Lesser and give them the name of the nominee.</w:t>
      </w:r>
    </w:p>
    <w:p>
      <w:pPr>
        <w:pStyle w:val="TextBody"/>
        <w:spacing w:lineRule="auto" w:line="240" w:before="0" w:after="0"/>
        <w:jc w:val="left"/>
        <w:rPr>
          <w:b/>
          <w:b/>
        </w:rPr>
      </w:pPr>
      <w:r>
        <w:rPr>
          <w:b/>
        </w:rPr>
      </w:r>
    </w:p>
    <w:p>
      <w:pPr>
        <w:pStyle w:val="Normal"/>
        <w:rPr>
          <w:rFonts w:ascii="Times New Roman" w:hAnsi="Times New Roman"/>
          <w:b/>
          <w:b/>
          <w:bCs/>
        </w:rPr>
      </w:pPr>
      <w:r>
        <w:rPr>
          <w:rFonts w:ascii="Times New Roman" w:hAnsi="Times New Roman"/>
          <w:b/>
          <w:bCs/>
        </w:rPr>
        <w:t>Social Activities Chairman’s Report:</w:t>
      </w:r>
    </w:p>
    <w:p>
      <w:pPr>
        <w:pStyle w:val="Normal"/>
        <w:rPr>
          <w:rFonts w:ascii="Times New Roman" w:hAnsi="Times New Roman"/>
        </w:rPr>
      </w:pPr>
      <w:r>
        <w:rPr>
          <w:rFonts w:ascii="Times New Roman" w:hAnsi="Times New Roman"/>
        </w:rPr>
        <w:t>We are working on the 2019 Calendar of Events.  All events are tentative until we finalize the dates, times, locations, etc.  Most of the events will be preceded by a flyer sent to our members by e-mail.  A tentative calendar is attached to these minutes.</w:t>
      </w:r>
    </w:p>
    <w:p>
      <w:pPr>
        <w:pStyle w:val="Normal"/>
        <w:rPr>
          <w:rFonts w:ascii="Times New Roman" w:hAnsi="Times New Roman"/>
        </w:rPr>
      </w:pPr>
      <w:r>
        <w:rPr>
          <w:rFonts w:ascii="Times New Roman" w:hAnsi="Times New Roman"/>
        </w:rPr>
      </w:r>
    </w:p>
    <w:p>
      <w:pPr>
        <w:pStyle w:val="Normal"/>
        <w:spacing w:lineRule="auto" w:line="240" w:before="0" w:after="29"/>
        <w:rPr>
          <w:rFonts w:ascii="Times New Roman" w:hAnsi="Times New Roman"/>
        </w:rPr>
      </w:pPr>
      <w:r>
        <w:rPr>
          <w:rFonts w:ascii="Times New Roman" w:hAnsi="Times New Roman"/>
          <w:b/>
          <w:bCs/>
        </w:rPr>
        <w:t>Good and Welfare:</w:t>
      </w:r>
    </w:p>
    <w:p>
      <w:pPr>
        <w:pStyle w:val="Normal"/>
        <w:numPr>
          <w:ilvl w:val="0"/>
          <w:numId w:val="3"/>
        </w:numPr>
        <w:spacing w:lineRule="auto" w:line="240" w:before="0" w:after="29"/>
        <w:rPr>
          <w:rFonts w:ascii="Times New Roman" w:hAnsi="Times New Roman"/>
        </w:rPr>
      </w:pPr>
      <w:r>
        <w:rPr>
          <w:rFonts w:ascii="Times New Roman" w:hAnsi="Times New Roman"/>
        </w:rPr>
        <w:t>Congratulations to Mike and Lynn Streckfus on the birth of their newest granddaughter, Gemma Kathryn;</w:t>
      </w:r>
    </w:p>
    <w:p>
      <w:pPr>
        <w:pStyle w:val="Normal"/>
        <w:numPr>
          <w:ilvl w:val="0"/>
          <w:numId w:val="3"/>
        </w:numPr>
        <w:spacing w:lineRule="auto" w:line="240" w:before="0" w:after="29"/>
        <w:rPr>
          <w:rFonts w:ascii="Times New Roman" w:hAnsi="Times New Roman"/>
        </w:rPr>
      </w:pPr>
      <w:r>
        <w:rPr>
          <w:rFonts w:ascii="Times New Roman" w:hAnsi="Times New Roman"/>
        </w:rPr>
        <w:t>The Board of Directors wishes Rick Aleshire a speedy recovery since his accident and surgery.</w:t>
      </w:r>
    </w:p>
    <w:p>
      <w:pPr>
        <w:pStyle w:val="Normal"/>
        <w:rPr/>
      </w:pPr>
      <w:r>
        <w:rPr/>
        <w:t>The meeting ended at 8:15 p.m. The n</w:t>
      </w:r>
      <w:r>
        <w:rPr>
          <w:rFonts w:ascii="Times New Roman" w:hAnsi="Times New Roman"/>
        </w:rPr>
        <w:t>ext Board of Directors meeting will be on Wednesday, March 13, 2019 at Steve and Eileen Lesser’s home, 3304 Timberfield Lane, Baltimore, MD 21208.</w:t>
      </w:r>
    </w:p>
    <w:p>
      <w:pPr>
        <w:pStyle w:val="Normal"/>
        <w:rPr>
          <w:rFonts w:ascii="Times New Roman" w:hAnsi="Times New Roman"/>
        </w:rPr>
      </w:pPr>
      <w:r>
        <w:rPr>
          <w:rFonts w:ascii="Times New Roman" w:hAnsi="Times New Roman"/>
        </w:rPr>
      </w:r>
    </w:p>
    <w:p>
      <w:pPr>
        <w:pStyle w:val="Normal"/>
        <w:jc w:val="center"/>
        <w:rPr>
          <w:rFonts w:ascii="Times New Roman" w:hAnsi="Times New Roman"/>
          <w:b/>
          <w:b/>
          <w:bCs/>
        </w:rPr>
      </w:pPr>
      <w:r>
        <w:rPr>
          <w:rFonts w:ascii="Times New Roman" w:hAnsi="Times New Roman"/>
          <w:b/>
          <w:bCs/>
        </w:rPr>
        <w:t xml:space="preserve">Minutes of the Board Meeting </w:t>
      </w:r>
    </w:p>
    <w:p>
      <w:pPr>
        <w:pStyle w:val="Normal"/>
        <w:jc w:val="center"/>
        <w:rPr>
          <w:rFonts w:ascii="Times New Roman" w:hAnsi="Times New Roman"/>
          <w:b/>
          <w:b/>
          <w:bCs/>
        </w:rPr>
      </w:pPr>
      <w:r>
        <w:rPr>
          <w:rFonts w:ascii="Times New Roman" w:hAnsi="Times New Roman"/>
          <w:b/>
          <w:bCs/>
        </w:rPr>
        <w:t xml:space="preserve">Eileen / </w:t>
      </w:r>
      <w:r>
        <w:rPr>
          <w:rFonts w:ascii="Times New Roman" w:hAnsi="Times New Roman"/>
          <w:b/>
          <w:bCs/>
        </w:rPr>
        <w:t xml:space="preserve">Steven Lesser’s home </w:t>
      </w:r>
    </w:p>
    <w:p>
      <w:pPr>
        <w:pStyle w:val="Normal"/>
        <w:jc w:val="center"/>
        <w:rPr>
          <w:rFonts w:ascii="Times New Roman" w:hAnsi="Times New Roman"/>
          <w:b/>
          <w:b/>
          <w:bCs/>
        </w:rPr>
      </w:pPr>
      <w:r>
        <w:rPr>
          <w:rFonts w:ascii="Times New Roman" w:hAnsi="Times New Roman"/>
          <w:b/>
          <w:bCs/>
        </w:rPr>
        <w:t xml:space="preserve">Pikesville, Maryland </w:t>
      </w:r>
    </w:p>
    <w:p>
      <w:pPr>
        <w:pStyle w:val="Normal"/>
        <w:jc w:val="center"/>
        <w:rPr>
          <w:rFonts w:ascii="Times New Roman" w:hAnsi="Times New Roman"/>
          <w:b/>
          <w:b/>
          <w:bCs/>
        </w:rPr>
      </w:pPr>
      <w:r>
        <w:rPr>
          <w:rFonts w:ascii="Times New Roman" w:hAnsi="Times New Roman"/>
          <w:b/>
          <w:bCs/>
        </w:rPr>
        <w:t xml:space="preserve">Wednesday, March 13, 2019 </w:t>
      </w:r>
    </w:p>
    <w:p>
      <w:pPr>
        <w:pStyle w:val="Normal"/>
        <w:rPr>
          <w:rFonts w:ascii="Times New Roman" w:hAnsi="Times New Roman"/>
          <w:b/>
          <w:b/>
          <w:bCs/>
        </w:rPr>
      </w:pPr>
      <w:r>
        <w:rPr>
          <w:rFonts w:ascii="Times New Roman" w:hAnsi="Times New Roman"/>
          <w:b/>
          <w:bCs/>
        </w:rPr>
        <w:t xml:space="preserve">Attendance: </w:t>
      </w:r>
    </w:p>
    <w:p>
      <w:pPr>
        <w:pStyle w:val="Normal"/>
        <w:rPr>
          <w:rFonts w:ascii="Times New Roman" w:hAnsi="Times New Roman"/>
        </w:rPr>
      </w:pPr>
      <w:r>
        <w:rPr>
          <w:rFonts w:ascii="Times New Roman" w:hAnsi="Times New Roman"/>
        </w:rPr>
        <w:t xml:space="preserve">J. Buckley </w:t>
      </w:r>
      <w:r>
        <w:rPr>
          <w:rFonts w:ascii="Times New Roman" w:hAnsi="Times New Roman"/>
        </w:rPr>
        <w:tab/>
      </w:r>
      <w:r>
        <w:rPr>
          <w:rFonts w:ascii="Times New Roman" w:hAnsi="Times New Roman"/>
        </w:rPr>
        <w:t xml:space="preserve">G. Gitschier </w:t>
      </w:r>
      <w:r>
        <w:rPr>
          <w:rFonts w:ascii="Times New Roman" w:hAnsi="Times New Roman"/>
        </w:rPr>
        <w:tab/>
      </w:r>
      <w:r>
        <w:rPr>
          <w:rFonts w:ascii="Times New Roman" w:hAnsi="Times New Roman"/>
        </w:rPr>
        <w:t xml:space="preserve">E. Ranier </w:t>
      </w:r>
      <w:r>
        <w:rPr>
          <w:rFonts w:ascii="Times New Roman" w:hAnsi="Times New Roman"/>
        </w:rPr>
        <w:tab/>
      </w:r>
      <w:r>
        <w:rPr>
          <w:rFonts w:ascii="Times New Roman" w:hAnsi="Times New Roman"/>
        </w:rPr>
        <w:t xml:space="preserve">E. Lesser </w:t>
      </w:r>
      <w:r>
        <w:rPr>
          <w:rFonts w:ascii="Times New Roman" w:hAnsi="Times New Roman"/>
        </w:rPr>
        <w:tab/>
      </w:r>
    </w:p>
    <w:p>
      <w:pPr>
        <w:pStyle w:val="Normal"/>
        <w:rPr>
          <w:rFonts w:ascii="Times New Roman" w:hAnsi="Times New Roman"/>
        </w:rPr>
      </w:pPr>
      <w:r>
        <w:rPr>
          <w:rFonts w:ascii="Times New Roman" w:hAnsi="Times New Roman"/>
        </w:rPr>
        <w:t xml:space="preserve">S. Lesser </w:t>
      </w:r>
      <w:r>
        <w:rPr>
          <w:rFonts w:ascii="Times New Roman" w:hAnsi="Times New Roman"/>
        </w:rPr>
        <w:tab/>
      </w:r>
      <w:r>
        <w:rPr>
          <w:rFonts w:ascii="Times New Roman" w:hAnsi="Times New Roman"/>
        </w:rPr>
        <w:t xml:space="preserve">J. Cella </w:t>
      </w:r>
      <w:r>
        <w:rPr>
          <w:rFonts w:ascii="Times New Roman" w:hAnsi="Times New Roman"/>
        </w:rPr>
        <w:tab/>
      </w:r>
      <w:r>
        <w:rPr>
          <w:rFonts w:ascii="Times New Roman" w:hAnsi="Times New Roman"/>
        </w:rPr>
        <w:t xml:space="preserve">G. Tsamouras </w:t>
      </w:r>
    </w:p>
    <w:p>
      <w:pPr>
        <w:pStyle w:val="Normal"/>
        <w:rPr>
          <w:rFonts w:ascii="Times New Roman" w:hAnsi="Times New Roman"/>
        </w:rPr>
      </w:pPr>
      <w:r>
        <w:rPr>
          <w:rFonts w:ascii="Times New Roman" w:hAnsi="Times New Roman"/>
        </w:rPr>
      </w:r>
    </w:p>
    <w:p>
      <w:pPr>
        <w:pStyle w:val="Normal"/>
        <w:rPr>
          <w:rFonts w:ascii="Times New Roman" w:hAnsi="Times New Roman"/>
          <w:b/>
          <w:b/>
          <w:bCs/>
        </w:rPr>
      </w:pPr>
      <w:r>
        <w:rPr>
          <w:rFonts w:ascii="Times New Roman" w:hAnsi="Times New Roman"/>
          <w:b/>
          <w:bCs/>
        </w:rPr>
        <w:t xml:space="preserve">Chairman’s Report: </w:t>
      </w:r>
    </w:p>
    <w:p>
      <w:pPr>
        <w:pStyle w:val="Normal"/>
        <w:rPr>
          <w:rFonts w:ascii="Times New Roman" w:hAnsi="Times New Roman"/>
        </w:rPr>
      </w:pPr>
      <w:r>
        <w:rPr>
          <w:rFonts w:ascii="Times New Roman" w:hAnsi="Times New Roman"/>
        </w:rPr>
        <w:t xml:space="preserve">Gus began the meeting by discussing: </w:t>
      </w:r>
    </w:p>
    <w:p>
      <w:pPr>
        <w:pStyle w:val="Normal"/>
        <w:numPr>
          <w:ilvl w:val="0"/>
          <w:numId w:val="4"/>
        </w:numPr>
        <w:rPr>
          <w:rFonts w:ascii="Times New Roman" w:hAnsi="Times New Roman"/>
        </w:rPr>
      </w:pPr>
      <w:r>
        <w:rPr>
          <w:rFonts w:ascii="Times New Roman" w:hAnsi="Times New Roman"/>
        </w:rPr>
        <w:t xml:space="preserve">Judging event at Ron Adams Chevrolet on April 7; approximately 7-8 cars will be judged 6 of which are member cars; </w:t>
      </w:r>
    </w:p>
    <w:p>
      <w:pPr>
        <w:pStyle w:val="Normal"/>
        <w:numPr>
          <w:ilvl w:val="0"/>
          <w:numId w:val="4"/>
        </w:numPr>
        <w:rPr>
          <w:rFonts w:ascii="Times New Roman" w:hAnsi="Times New Roman"/>
        </w:rPr>
      </w:pPr>
      <w:r>
        <w:rPr>
          <w:rFonts w:ascii="Times New Roman" w:hAnsi="Times New Roman"/>
        </w:rPr>
        <w:t>W</w:t>
      </w:r>
      <w:r>
        <w:rPr>
          <w:rFonts w:ascii="Times New Roman" w:hAnsi="Times New Roman"/>
        </w:rPr>
        <w:t xml:space="preserve">e will be having an election of officers in April for the 2019-2021 term; and the names will be announced at the dinner meeting; </w:t>
      </w:r>
    </w:p>
    <w:p>
      <w:pPr>
        <w:pStyle w:val="Normal"/>
        <w:numPr>
          <w:ilvl w:val="0"/>
          <w:numId w:val="4"/>
        </w:numPr>
        <w:rPr>
          <w:rFonts w:ascii="Times New Roman" w:hAnsi="Times New Roman"/>
        </w:rPr>
      </w:pPr>
      <w:r>
        <w:rPr>
          <w:rFonts w:ascii="Times New Roman" w:hAnsi="Times New Roman"/>
        </w:rPr>
        <w:t xml:space="preserve">Member of the Year Award will be nominated and will be announced at the April dinner meeting; </w:t>
      </w:r>
    </w:p>
    <w:p>
      <w:pPr>
        <w:pStyle w:val="Normal"/>
        <w:numPr>
          <w:ilvl w:val="0"/>
          <w:numId w:val="4"/>
        </w:numPr>
        <w:rPr>
          <w:rFonts w:ascii="Times New Roman" w:hAnsi="Times New Roman"/>
        </w:rPr>
      </w:pPr>
      <w:r>
        <w:rPr>
          <w:rFonts w:ascii="Times New Roman" w:hAnsi="Times New Roman"/>
        </w:rPr>
        <w:t xml:space="preserve">Sunday event for Corvettes car rally which came via e-mail; Rob Gicking, General Manager at Spring Meadow Station in Upperco, MD would like our car group to select a Sunday and have a car rally; </w:t>
      </w:r>
    </w:p>
    <w:p>
      <w:pPr>
        <w:pStyle w:val="Normal"/>
        <w:numPr>
          <w:ilvl w:val="0"/>
          <w:numId w:val="4"/>
        </w:numPr>
        <w:rPr>
          <w:rFonts w:ascii="Times New Roman" w:hAnsi="Times New Roman"/>
        </w:rPr>
      </w:pPr>
      <w:r>
        <w:rPr>
          <w:rFonts w:ascii="Times New Roman" w:hAnsi="Times New Roman"/>
        </w:rPr>
        <w:t xml:space="preserve">Our Treasury had a problem in February 2019; all monies were removed; reports to the bank and to the police have been made, and we are trying to finalize this problem and return the money to our Treasury. </w:t>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b/>
          <w:bCs/>
        </w:rPr>
        <w:t>Vice-Chairman’s Report:</w:t>
      </w:r>
      <w:r>
        <w:rPr>
          <w:rFonts w:ascii="Times New Roman" w:hAnsi="Times New Roman"/>
        </w:rPr>
        <w:t xml:space="preserve"> </w:t>
      </w:r>
    </w:p>
    <w:p>
      <w:pPr>
        <w:pStyle w:val="Normal"/>
        <w:rPr>
          <w:rFonts w:ascii="Times New Roman" w:hAnsi="Times New Roman"/>
        </w:rPr>
      </w:pPr>
      <w:r>
        <w:rPr>
          <w:rFonts w:ascii="Times New Roman" w:hAnsi="Times New Roman"/>
        </w:rPr>
        <w:t xml:space="preserve">Jim Buckley announced that our statistics are up-to-date. </w:t>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b/>
          <w:bCs/>
        </w:rPr>
        <w:t>Treasurer’s Report:</w:t>
      </w:r>
      <w:r>
        <w:rPr>
          <w:rFonts w:ascii="Times New Roman" w:hAnsi="Times New Roman"/>
        </w:rPr>
        <w:t xml:space="preserve"> </w:t>
      </w:r>
    </w:p>
    <w:p>
      <w:pPr>
        <w:pStyle w:val="Normal"/>
        <w:rPr>
          <w:rFonts w:ascii="Times New Roman" w:hAnsi="Times New Roman"/>
        </w:rPr>
      </w:pPr>
      <w:r>
        <w:rPr>
          <w:rFonts w:ascii="Times New Roman" w:hAnsi="Times New Roman"/>
        </w:rPr>
        <w:t>Ed gave an update on the Chapter Treasury which has $38.00 in it.</w:t>
      </w:r>
      <w:r>
        <w:rPr>
          <w:rFonts w:ascii="Times New Roman" w:hAnsi="Times New Roman"/>
        </w:rPr>
        <w:t xml:space="preserve">  When registration monies are deposited the account should have around $800.00.</w:t>
      </w:r>
    </w:p>
    <w:p>
      <w:pPr>
        <w:pStyle w:val="Normal"/>
        <w:rPr>
          <w:rFonts w:ascii="Times New Roman" w:hAnsi="Times New Roman"/>
        </w:rPr>
      </w:pPr>
      <w:r>
        <w:rPr>
          <w:rFonts w:ascii="Times New Roman" w:hAnsi="Times New Roman"/>
        </w:rPr>
      </w:r>
    </w:p>
    <w:p>
      <w:pPr>
        <w:pStyle w:val="Normal"/>
        <w:rPr>
          <w:rFonts w:ascii="Times New Roman" w:hAnsi="Times New Roman"/>
          <w:b/>
          <w:b/>
          <w:bCs/>
        </w:rPr>
      </w:pPr>
      <w:r>
        <w:rPr>
          <w:rFonts w:ascii="Times New Roman" w:hAnsi="Times New Roman"/>
          <w:b/>
          <w:bCs/>
        </w:rPr>
        <w:t xml:space="preserve">Membership Report: </w:t>
      </w:r>
    </w:p>
    <w:p>
      <w:pPr>
        <w:pStyle w:val="Normal"/>
        <w:rPr>
          <w:rFonts w:ascii="Times New Roman" w:hAnsi="Times New Roman"/>
        </w:rPr>
      </w:pPr>
      <w:r>
        <w:rPr>
          <w:rFonts w:ascii="Times New Roman" w:hAnsi="Times New Roman"/>
        </w:rPr>
        <w:t xml:space="preserve">Glenn gave an update on the number of members in the Chapter (97 members) </w:t>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b/>
          <w:bCs/>
        </w:rPr>
        <w:t>Webmaster’s Report:</w:t>
      </w:r>
      <w:r>
        <w:rPr>
          <w:rFonts w:ascii="Times New Roman" w:hAnsi="Times New Roman"/>
        </w:rPr>
        <w:t xml:space="preserve"> </w:t>
      </w:r>
    </w:p>
    <w:p>
      <w:pPr>
        <w:pStyle w:val="Normal"/>
        <w:rPr>
          <w:rFonts w:ascii="Times New Roman" w:hAnsi="Times New Roman"/>
        </w:rPr>
      </w:pPr>
      <w:r>
        <w:rPr>
          <w:rFonts w:ascii="Times New Roman" w:hAnsi="Times New Roman"/>
        </w:rPr>
        <w:t xml:space="preserve">Jim Cella mentioned that “For Sale” items are limited to 30 days on the website. Apparel will also be on our website in the near future and possibly a change in logo as well. </w:t>
      </w:r>
    </w:p>
    <w:p>
      <w:pPr>
        <w:pStyle w:val="Normal"/>
        <w:rPr>
          <w:rFonts w:ascii="Times New Roman" w:hAnsi="Times New Roman"/>
        </w:rPr>
      </w:pPr>
      <w:r>
        <w:rPr>
          <w:rFonts w:ascii="Times New Roman" w:hAnsi="Times New Roman"/>
        </w:rPr>
      </w:r>
    </w:p>
    <w:p>
      <w:pPr>
        <w:pStyle w:val="Normal"/>
        <w:rPr>
          <w:rFonts w:ascii="Times New Roman" w:hAnsi="Times New Roman"/>
          <w:b/>
          <w:b/>
          <w:bCs/>
        </w:rPr>
      </w:pPr>
      <w:r>
        <w:rPr>
          <w:rFonts w:ascii="Times New Roman" w:hAnsi="Times New Roman"/>
          <w:b/>
          <w:bCs/>
        </w:rPr>
        <w:t xml:space="preserve">Judging Chairman’s Report: </w:t>
      </w:r>
    </w:p>
    <w:p>
      <w:pPr>
        <w:pStyle w:val="Normal"/>
        <w:rPr>
          <w:rFonts w:ascii="Times New Roman" w:hAnsi="Times New Roman"/>
        </w:rPr>
      </w:pPr>
      <w:r>
        <w:rPr>
          <w:rFonts w:ascii="Times New Roman" w:hAnsi="Times New Roman"/>
        </w:rPr>
        <w:t xml:space="preserve">In Rick’s absence, Gus mentioned that we need 6 technical articles for the next “Blue and Gray” Newsletter as well as cars to be judged. </w:t>
      </w:r>
      <w:r>
        <w:rPr>
          <w:rFonts w:ascii="Times New Roman" w:hAnsi="Times New Roman"/>
        </w:rPr>
        <w:t xml:space="preserve"> </w:t>
      </w:r>
      <w:r>
        <w:rPr>
          <w:rFonts w:ascii="Times New Roman" w:hAnsi="Times New Roman"/>
        </w:rPr>
        <w:t xml:space="preserve">If you would like to have your Corvette judged, contact Rick Aleshire at mdninja1@hotmail.com. </w:t>
      </w:r>
    </w:p>
    <w:p>
      <w:pPr>
        <w:pStyle w:val="Normal"/>
        <w:rPr>
          <w:rFonts w:ascii="Times New Roman" w:hAnsi="Times New Roman"/>
        </w:rPr>
      </w:pPr>
      <w:r>
        <w:rPr>
          <w:rFonts w:ascii="Times New Roman" w:hAnsi="Times New Roman"/>
        </w:rPr>
      </w:r>
    </w:p>
    <w:p>
      <w:pPr>
        <w:pStyle w:val="Normal"/>
        <w:rPr>
          <w:rFonts w:ascii="Times New Roman" w:hAnsi="Times New Roman"/>
          <w:b/>
          <w:b/>
          <w:bCs/>
        </w:rPr>
      </w:pPr>
      <w:r>
        <w:rPr>
          <w:rFonts w:ascii="Times New Roman" w:hAnsi="Times New Roman"/>
          <w:b/>
          <w:bCs/>
        </w:rPr>
        <w:t xml:space="preserve">Secretary’s Report: </w:t>
      </w:r>
    </w:p>
    <w:p>
      <w:pPr>
        <w:pStyle w:val="Normal"/>
        <w:rPr>
          <w:rFonts w:ascii="Times New Roman" w:hAnsi="Times New Roman"/>
        </w:rPr>
      </w:pPr>
      <w:r>
        <w:rPr>
          <w:rFonts w:ascii="Times New Roman" w:hAnsi="Times New Roman"/>
        </w:rPr>
        <w:t xml:space="preserve">Eileen Lesser read the “Good and Welfare.” </w:t>
      </w:r>
      <w:r>
        <w:rPr>
          <w:rFonts w:ascii="Times New Roman" w:hAnsi="Times New Roman"/>
        </w:rPr>
        <w:t xml:space="preserve"> </w:t>
      </w:r>
      <w:r>
        <w:rPr>
          <w:rFonts w:ascii="Times New Roman" w:hAnsi="Times New Roman"/>
        </w:rPr>
        <w:t xml:space="preserve">Eileen sent out ballots in the U.S. mail for election of officers. </w:t>
      </w:r>
      <w:r>
        <w:rPr>
          <w:rFonts w:ascii="Times New Roman" w:hAnsi="Times New Roman"/>
        </w:rPr>
        <w:t xml:space="preserve"> </w:t>
      </w:r>
      <w:r>
        <w:rPr>
          <w:rFonts w:ascii="Times New Roman" w:hAnsi="Times New Roman"/>
        </w:rPr>
        <w:t xml:space="preserve">The final officers’ names will be announced at the April 2019 dinner meeting as well as the “Member of the Year” Award. </w:t>
      </w:r>
      <w:r>
        <w:rPr>
          <w:rFonts w:ascii="Times New Roman" w:hAnsi="Times New Roman"/>
        </w:rPr>
        <w:t xml:space="preserve"> </w:t>
      </w:r>
      <w:r>
        <w:rPr>
          <w:rFonts w:ascii="Times New Roman" w:hAnsi="Times New Roman"/>
        </w:rPr>
        <w:t xml:space="preserve">Glenn will take care of obtaining the plaque for the MOTY. </w:t>
      </w:r>
      <w:r>
        <w:rPr>
          <w:rFonts w:ascii="Times New Roman" w:hAnsi="Times New Roman"/>
        </w:rPr>
        <w:t xml:space="preserve"> </w:t>
      </w:r>
      <w:r>
        <w:rPr>
          <w:rFonts w:ascii="Times New Roman" w:hAnsi="Times New Roman"/>
        </w:rPr>
        <w:t xml:space="preserve">If you know someone in Mason-Dixon that you would like to nominate, please contact Jerry Blumenthal or Steve Lesser and give them the name of the nominee. </w:t>
      </w:r>
    </w:p>
    <w:p>
      <w:pPr>
        <w:pStyle w:val="Normal"/>
        <w:rPr>
          <w:rFonts w:ascii="Times New Roman" w:hAnsi="Times New Roman"/>
        </w:rPr>
      </w:pPr>
      <w:r>
        <w:rPr>
          <w:rFonts w:ascii="Times New Roman" w:hAnsi="Times New Roman"/>
        </w:rPr>
      </w:r>
    </w:p>
    <w:p>
      <w:pPr>
        <w:pStyle w:val="Normal"/>
        <w:rPr>
          <w:rFonts w:ascii="Times New Roman" w:hAnsi="Times New Roman"/>
          <w:b/>
          <w:b/>
          <w:bCs/>
        </w:rPr>
      </w:pPr>
      <w:r>
        <w:rPr>
          <w:rFonts w:ascii="Times New Roman" w:hAnsi="Times New Roman"/>
          <w:b/>
          <w:bCs/>
        </w:rPr>
        <w:t xml:space="preserve">Social Activities Chairman’s Report: </w:t>
      </w:r>
    </w:p>
    <w:p>
      <w:pPr>
        <w:pStyle w:val="Normal"/>
        <w:rPr>
          <w:rFonts w:ascii="Times New Roman" w:hAnsi="Times New Roman"/>
        </w:rPr>
      </w:pPr>
      <w:r>
        <w:rPr>
          <w:rFonts w:ascii="Times New Roman" w:hAnsi="Times New Roman"/>
        </w:rPr>
        <w:t xml:space="preserve">We are working on the 2019 Calendar of Events. </w:t>
      </w:r>
      <w:r>
        <w:rPr>
          <w:rFonts w:ascii="Times New Roman" w:hAnsi="Times New Roman"/>
        </w:rPr>
        <w:t xml:space="preserve"> </w:t>
      </w:r>
      <w:r>
        <w:rPr>
          <w:rFonts w:ascii="Times New Roman" w:hAnsi="Times New Roman"/>
        </w:rPr>
        <w:t xml:space="preserve">All events are tentative until we finalize the dates, times, locations, etc. </w:t>
      </w:r>
      <w:r>
        <w:rPr>
          <w:rFonts w:ascii="Times New Roman" w:hAnsi="Times New Roman"/>
        </w:rPr>
        <w:t xml:space="preserve"> </w:t>
      </w:r>
      <w:r>
        <w:rPr>
          <w:rFonts w:ascii="Times New Roman" w:hAnsi="Times New Roman"/>
        </w:rPr>
        <w:t xml:space="preserve">Most of the events will be preceded by a flyer sent to our members by e-mail. </w:t>
      </w:r>
      <w:r>
        <w:rPr>
          <w:rFonts w:ascii="Times New Roman" w:hAnsi="Times New Roman"/>
        </w:rPr>
        <w:t xml:space="preserve"> </w:t>
      </w:r>
      <w:r>
        <w:rPr>
          <w:rFonts w:ascii="Times New Roman" w:hAnsi="Times New Roman"/>
        </w:rPr>
        <w:t xml:space="preserve">A tentative calendar is attached to these minutes. </w:t>
      </w:r>
      <w:r>
        <w:rPr>
          <w:rFonts w:ascii="Times New Roman" w:hAnsi="Times New Roman"/>
        </w:rPr>
        <w:t xml:space="preserve"> </w:t>
      </w:r>
      <w:r>
        <w:rPr>
          <w:rFonts w:ascii="Times New Roman" w:hAnsi="Times New Roman"/>
        </w:rPr>
        <w:t xml:space="preserve">Gus will print and copy the 2019 calendar so that we can distribute them at the April dinner meeting. </w:t>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b/>
          <w:bCs/>
        </w:rPr>
        <w:t>Good and Welfare:</w:t>
      </w:r>
      <w:r>
        <w:rPr>
          <w:rFonts w:ascii="Times New Roman" w:hAnsi="Times New Roman"/>
        </w:rPr>
        <w:t xml:space="preserve"> </w:t>
      </w:r>
    </w:p>
    <w:p>
      <w:pPr>
        <w:pStyle w:val="Normal"/>
        <w:numPr>
          <w:ilvl w:val="0"/>
          <w:numId w:val="5"/>
        </w:numPr>
        <w:rPr>
          <w:rFonts w:ascii="Times New Roman" w:hAnsi="Times New Roman"/>
        </w:rPr>
      </w:pPr>
      <w:r>
        <w:rPr>
          <w:rFonts w:ascii="Times New Roman" w:hAnsi="Times New Roman"/>
        </w:rPr>
        <w:t xml:space="preserve">Congratulations to Mike and Lynn Streckfus on the birth of their newest granddaughter, Gemma Kathryn; </w:t>
      </w:r>
    </w:p>
    <w:p>
      <w:pPr>
        <w:pStyle w:val="Normal"/>
        <w:numPr>
          <w:ilvl w:val="0"/>
          <w:numId w:val="5"/>
        </w:numPr>
        <w:rPr>
          <w:rFonts w:ascii="Times New Roman" w:hAnsi="Times New Roman"/>
        </w:rPr>
      </w:pPr>
      <w:r>
        <w:rPr>
          <w:rFonts w:ascii="Times New Roman" w:hAnsi="Times New Roman"/>
        </w:rPr>
        <w:t xml:space="preserve">The Board of Directors wishes Rick Aleshire a speedy recovery since his accident and surgery; </w:t>
      </w:r>
    </w:p>
    <w:p>
      <w:pPr>
        <w:pStyle w:val="Normal"/>
        <w:numPr>
          <w:ilvl w:val="0"/>
          <w:numId w:val="5"/>
        </w:numPr>
        <w:rPr>
          <w:rFonts w:ascii="Times New Roman" w:hAnsi="Times New Roman"/>
        </w:rPr>
      </w:pPr>
      <w:r>
        <w:rPr>
          <w:rFonts w:ascii="Times New Roman" w:hAnsi="Times New Roman"/>
        </w:rPr>
        <w:t xml:space="preserve">Welcome to new members Dennis Metzger, Steve &amp; Karolyn Bertling, Bob &amp; Phyllis Gavigan, K.C. &amp; Sue Strawmyre, and Walter &amp; Rosanna King. </w:t>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t>The meeting ended at 8:25 p.m. The next annual Spring Dinner Meeting will be on Saturday, April 13, 2019 at Liberatore’s Ristorante in Lutherville, MD.</w:t>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t>Respectfully submitted, Eileen Lesser</w:t>
      </w:r>
    </w:p>
    <w:p>
      <w:pPr>
        <w:pStyle w:val="Normal"/>
        <w:rPr>
          <w:rFonts w:ascii="Times New Roman" w:hAnsi="Times New Roman"/>
          <w:sz w:val="24"/>
          <w:szCs w:val="24"/>
        </w:rPr>
      </w:pPr>
      <w:r>
        <w:rPr>
          <w:rFonts w:ascii="Times New Roman" w:hAnsi="Times New Roman"/>
        </w:rPr>
        <w:t>Recording Secretary</w:t>
      </w:r>
    </w:p>
    <w:p>
      <w:pPr>
        <w:pStyle w:val="Normal"/>
        <w:spacing w:lineRule="auto" w:line="240" w:before="29" w:after="29"/>
        <w:jc w:val="left"/>
        <w:rPr>
          <w:rFonts w:ascii="Times New Roman" w:hAnsi="Times New Roman"/>
          <w:sz w:val="24"/>
          <w:szCs w:val="24"/>
        </w:rPr>
      </w:pPr>
      <w:r>
        <w:rPr>
          <w:rFonts w:ascii="Times New Roman" w:hAnsi="Times New Roman"/>
          <w:sz w:val="24"/>
          <w:szCs w:val="24"/>
        </w:rPr>
      </w:r>
    </w:p>
    <w:p>
      <w:pPr>
        <w:pStyle w:val="Normal"/>
        <w:spacing w:before="29" w:after="29"/>
        <w:jc w:val="left"/>
        <w:rPr/>
      </w:pPr>
      <w:r>
        <w:rPr>
          <w:rFonts w:ascii="Times New Roman" w:hAnsi="Times New Roman"/>
          <w:b/>
          <w:bCs/>
          <w:color w:val="000009"/>
          <w:sz w:val="24"/>
          <w:szCs w:val="24"/>
        </w:rPr>
        <w:t xml:space="preserve">Web site:  </w:t>
      </w:r>
      <w:hyperlink r:id="rId6">
        <w:r>
          <w:rPr>
            <w:rStyle w:val="ListLabel29"/>
            <w:rFonts w:ascii="Times New Roman" w:hAnsi="Times New Roman"/>
            <w:color w:val="7F007F"/>
            <w:sz w:val="24"/>
            <w:szCs w:val="24"/>
            <w:u w:val="single" w:color="7F007F"/>
          </w:rPr>
          <w:t>www.NCRS.org/masondixon</w:t>
        </w:r>
      </w:hyperlink>
    </w:p>
    <w:p>
      <w:pPr>
        <w:pStyle w:val="Normal"/>
        <w:spacing w:before="29" w:after="29"/>
        <w:jc w:val="left"/>
        <w:rPr/>
      </w:pPr>
      <w:r>
        <w:rPr>
          <w:rFonts w:ascii="Times New Roman" w:hAnsi="Times New Roman"/>
          <w:color w:val="000009"/>
          <w:sz w:val="24"/>
          <w:szCs w:val="24"/>
        </w:rPr>
        <w:t>If you want to send a note through Yahoo, just e-mail the note to "</w:t>
      </w:r>
      <w:hyperlink r:id="rId7">
        <w:r>
          <w:rPr>
            <w:rStyle w:val="ListLabel30"/>
            <w:rFonts w:ascii="Times New Roman" w:hAnsi="Times New Roman"/>
            <w:color w:val="00007F"/>
            <w:sz w:val="24"/>
            <w:szCs w:val="24"/>
          </w:rPr>
          <w:t>mdncrs@yahoogroups.com</w:t>
        </w:r>
      </w:hyperlink>
      <w:r>
        <w:rPr>
          <w:rFonts w:ascii="Times New Roman" w:hAnsi="Times New Roman"/>
          <w:color w:val="00007F"/>
          <w:sz w:val="24"/>
          <w:szCs w:val="24"/>
        </w:rPr>
        <w:t>".  To start sending messages to members of this group, simply send e-mail to "</w:t>
      </w:r>
      <w:hyperlink r:id="rId8">
        <w:r>
          <w:rPr>
            <w:rStyle w:val="ListLabel30"/>
            <w:rFonts w:ascii="Times New Roman" w:hAnsi="Times New Roman"/>
            <w:color w:val="00007F"/>
            <w:sz w:val="24"/>
            <w:szCs w:val="24"/>
          </w:rPr>
          <w:t>MDNCRS@yahoogroups.com</w:t>
        </w:r>
      </w:hyperlink>
      <w:r>
        <w:rPr>
          <w:rFonts w:ascii="Times New Roman" w:hAnsi="Times New Roman"/>
          <w:color w:val="00007F"/>
          <w:sz w:val="24"/>
          <w:szCs w:val="24"/>
        </w:rPr>
        <w:t xml:space="preserve">".  If you do not wish to belong to MDNCRS, you may </w:t>
      </w:r>
      <w:r>
        <w:rPr>
          <w:rFonts w:ascii="Times New Roman" w:hAnsi="Times New Roman"/>
          <w:color w:val="00007F"/>
          <w:spacing w:val="-22"/>
          <w:sz w:val="24"/>
          <w:szCs w:val="24"/>
        </w:rPr>
        <w:t>unsubscribe by sending  an e-mail  to "</w:t>
      </w:r>
      <w:hyperlink r:id="rId9">
        <w:r>
          <w:rPr>
            <w:rStyle w:val="ListLabel30"/>
            <w:rFonts w:ascii="Times New Roman" w:hAnsi="Times New Roman"/>
            <w:color w:val="00007F"/>
            <w:sz w:val="24"/>
            <w:szCs w:val="24"/>
          </w:rPr>
          <w:t>MDNCRS-unsubscribe@yahoogroups.com</w:t>
        </w:r>
      </w:hyperlink>
      <w:r>
        <w:rPr>
          <w:rFonts w:ascii="Times New Roman" w:hAnsi="Times New Roman"/>
          <w:color w:val="00007F"/>
          <w:sz w:val="24"/>
          <w:szCs w:val="24"/>
        </w:rPr>
        <w:t xml:space="preserve">".  If you are a member of other Yahoo e-mail lists, you may see and modify all of your group settings at </w:t>
      </w:r>
      <w:hyperlink r:id="rId10">
        <w:r>
          <w:rPr>
            <w:rStyle w:val="ListLabel30"/>
            <w:rFonts w:ascii="Times New Roman" w:hAnsi="Times New Roman"/>
            <w:color w:val="00007F"/>
            <w:sz w:val="24"/>
            <w:szCs w:val="24"/>
          </w:rPr>
          <w:t>http://groups.yahoo.com/mygroups</w:t>
        </w:r>
      </w:hyperlink>
    </w:p>
    <w:p>
      <w:pPr>
        <w:pStyle w:val="TextBody"/>
        <w:spacing w:lineRule="auto" w:line="240" w:before="0" w:after="0"/>
        <w:ind w:left="0" w:right="0" w:hanging="0"/>
        <w:rPr>
          <w:rStyle w:val="ListLabel30"/>
          <w:color w:val="00007F"/>
        </w:rPr>
      </w:pPr>
      <w:r>
        <w:rPr>
          <w:color w:val="00007F"/>
        </w:rPr>
      </w:r>
    </w:p>
    <w:p>
      <w:pPr>
        <w:pStyle w:val="Normal"/>
        <w:rPr>
          <w:rFonts w:ascii="Times New Roman" w:hAnsi="Times New Roman"/>
          <w:b/>
          <w:b/>
          <w:bCs/>
        </w:rPr>
      </w:pPr>
      <w:r>
        <w:rPr>
          <w:rFonts w:ascii="Times New Roman" w:hAnsi="Times New Roman"/>
          <w:b/>
          <w:bCs/>
        </w:rPr>
        <w:t xml:space="preserve">Membership Chairman's Report </w:t>
      </w:r>
    </w:p>
    <w:p>
      <w:pPr>
        <w:pStyle w:val="Normal"/>
        <w:rPr>
          <w:rFonts w:ascii="Times New Roman" w:hAnsi="Times New Roman"/>
          <w:b/>
          <w:b/>
          <w:bCs/>
        </w:rPr>
      </w:pPr>
      <w:r>
        <w:rPr>
          <w:rFonts w:ascii="Times New Roman" w:hAnsi="Times New Roman"/>
          <w:b/>
          <w:bCs/>
        </w:rPr>
        <w:t>Glenn Gitschier</w:t>
      </w:r>
    </w:p>
    <w:p>
      <w:pPr>
        <w:pStyle w:val="TextBody"/>
        <w:spacing w:lineRule="auto" w:line="240" w:before="29" w:after="0"/>
        <w:rPr>
          <w:b/>
          <w:b/>
        </w:rPr>
      </w:pPr>
      <w:r>
        <w:rPr>
          <w:b/>
        </w:rPr>
      </w:r>
    </w:p>
    <w:p>
      <w:pPr>
        <w:pStyle w:val="Normal"/>
        <w:spacing w:lineRule="auto" w:line="240" w:before="29" w:after="0"/>
        <w:rPr/>
      </w:pPr>
      <w:r>
        <w:rPr>
          <w:rFonts w:ascii="Times New Roman" w:hAnsi="Times New Roman"/>
          <w:b w:val="false"/>
          <w:sz w:val="24"/>
          <w:szCs w:val="24"/>
        </w:rPr>
        <w:t>As of 3-3-19, we have 97 members in our Chapter.  Our latest members to join are Walter and Rosanna King, Bob and Phyllis Gavigan, Steve and Karolyn Bertling, and Dennis Metzger. Welcome to all!</w:t>
      </w:r>
    </w:p>
    <w:p>
      <w:pPr>
        <w:pStyle w:val="Normal"/>
        <w:rPr>
          <w:rFonts w:ascii="Times New Roman" w:hAnsi="Times New Roman"/>
          <w:sz w:val="24"/>
          <w:szCs w:val="24"/>
        </w:rPr>
      </w:pPr>
      <w:r>
        <w:rPr>
          <w:rFonts w:ascii="Times New Roman" w:hAnsi="Times New Roman"/>
          <w:sz w:val="24"/>
          <w:szCs w:val="24"/>
        </w:rPr>
      </w:r>
    </w:p>
    <w:p>
      <w:pPr>
        <w:pStyle w:val="Normal"/>
        <w:spacing w:lineRule="auto" w:line="240" w:before="0" w:after="0"/>
        <w:rPr/>
      </w:pPr>
      <w:r>
        <w:rPr>
          <w:rFonts w:ascii="Times New Roman" w:hAnsi="Times New Roman"/>
          <w:color w:val="000009"/>
          <w:sz w:val="24"/>
          <w:szCs w:val="24"/>
          <w:u w:val="none" w:color="000009"/>
        </w:rPr>
        <w:t>It is very IMPORTANT that you notify the National and our Chapter if you change your email address.  The</w:t>
      </w:r>
      <w:r>
        <w:rPr>
          <w:rFonts w:ascii="Times New Roman" w:hAnsi="Times New Roman"/>
          <w:color w:val="000009"/>
          <w:sz w:val="24"/>
          <w:szCs w:val="24"/>
        </w:rPr>
        <w:t xml:space="preserve"> National NCRS sends out reminder emails several months before the expiration date, so PLEASE don't ignore these reminders.  I have also been sending emails and calling members if I see your National NCRS membership is going to expire within one month.  Contact me (410-688-7329) if you want to know when your National NCRS membership expires.  You must be a current member of National NCRS to remain a member of Mason Dixon.  Also, if anyone is ever interested in knowing how many judging points you have, well I can now check that for you - just ask.  Thanks, Glenn</w:t>
      </w:r>
    </w:p>
    <w:p>
      <w:pPr>
        <w:pStyle w:val="TextBody"/>
        <w:spacing w:lineRule="auto" w:line="240" w:before="0" w:after="0"/>
        <w:rPr/>
      </w:pPr>
      <w:r>
        <w:rPr/>
      </w:r>
    </w:p>
    <w:p>
      <w:pPr>
        <w:pStyle w:val="Normal"/>
        <w:rPr>
          <w:rFonts w:ascii="Times New Roman" w:hAnsi="Times New Roman"/>
          <w:b/>
          <w:b/>
          <w:bCs/>
        </w:rPr>
      </w:pPr>
      <w:r>
        <w:rPr>
          <w:rFonts w:ascii="Times New Roman" w:hAnsi="Times New Roman"/>
          <w:b/>
          <w:bCs/>
        </w:rPr>
        <w:t xml:space="preserve">Judging Chairman’s Report </w:t>
      </w:r>
    </w:p>
    <w:p>
      <w:pPr>
        <w:pStyle w:val="Normal"/>
        <w:rPr>
          <w:rFonts w:ascii="Times New Roman" w:hAnsi="Times New Roman"/>
          <w:b/>
          <w:b/>
          <w:bCs/>
        </w:rPr>
      </w:pPr>
      <w:r>
        <w:rPr>
          <w:rFonts w:ascii="Times New Roman" w:hAnsi="Times New Roman"/>
          <w:b/>
          <w:bCs/>
        </w:rPr>
        <w:t>Rick Aleshire</w:t>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t>On Sunday, February 10 at Bruce Solomon's house in Owings Mills, MD we practice judged a beautiful 1964 co-owned by members Howard Fisher and Bruce Solomon.  We also had a lengthy discussion on how to work with painters to achieve a "factory applied appearance" with current paint formulas.  The following are pictures of the practice judging and are provided courtesy of Jim Buckley.</w:t>
      </w:r>
    </w:p>
    <w:p>
      <w:pPr>
        <w:pStyle w:val="Normal"/>
        <w:rPr>
          <w:rFonts w:ascii="Times New Roman" w:hAnsi="Times New Roman"/>
        </w:rPr>
      </w:pPr>
      <w:r>
        <w:rPr>
          <w:rFonts w:ascii="Times New Roman" w:hAnsi="Times New Roman"/>
        </w:rPr>
        <w:drawing>
          <wp:anchor behindDoc="0" distT="0" distB="0" distL="0" distR="0" simplePos="0" locked="0" layoutInCell="1" allowOverlap="1" relativeHeight="6">
            <wp:simplePos x="0" y="0"/>
            <wp:positionH relativeFrom="column">
              <wp:posOffset>1905</wp:posOffset>
            </wp:positionH>
            <wp:positionV relativeFrom="paragraph">
              <wp:posOffset>88900</wp:posOffset>
            </wp:positionV>
            <wp:extent cx="1828800" cy="1828800"/>
            <wp:effectExtent l="0" t="0" r="0" b="0"/>
            <wp:wrapSquare wrapText="largest"/>
            <wp:docPr id="2"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 descr=""/>
                    <pic:cNvPicPr>
                      <a:picLocks noChangeAspect="1" noChangeArrowheads="1"/>
                    </pic:cNvPicPr>
                  </pic:nvPicPr>
                  <pic:blipFill>
                    <a:blip r:embed="rId11"/>
                    <a:stretch>
                      <a:fillRect/>
                    </a:stretch>
                  </pic:blipFill>
                  <pic:spPr bwMode="auto">
                    <a:xfrm>
                      <a:off x="0" y="0"/>
                      <a:ext cx="1828800" cy="1828800"/>
                    </a:xfrm>
                    <a:prstGeom prst="rect">
                      <a:avLst/>
                    </a:prstGeom>
                  </pic:spPr>
                </pic:pic>
              </a:graphicData>
            </a:graphic>
          </wp:anchor>
        </w:drawing>
        <w:drawing>
          <wp:anchor behindDoc="0" distT="0" distB="0" distL="0" distR="0" simplePos="0" locked="0" layoutInCell="1" allowOverlap="1" relativeHeight="7">
            <wp:simplePos x="0" y="0"/>
            <wp:positionH relativeFrom="column">
              <wp:posOffset>1932305</wp:posOffset>
            </wp:positionH>
            <wp:positionV relativeFrom="paragraph">
              <wp:posOffset>91440</wp:posOffset>
            </wp:positionV>
            <wp:extent cx="1828800" cy="1828800"/>
            <wp:effectExtent l="0" t="0" r="0" b="0"/>
            <wp:wrapSquare wrapText="largest"/>
            <wp:docPr id="3"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 descr=""/>
                    <pic:cNvPicPr>
                      <a:picLocks noChangeAspect="1" noChangeArrowheads="1"/>
                    </pic:cNvPicPr>
                  </pic:nvPicPr>
                  <pic:blipFill>
                    <a:blip r:embed="rId12"/>
                    <a:stretch>
                      <a:fillRect/>
                    </a:stretch>
                  </pic:blipFill>
                  <pic:spPr bwMode="auto">
                    <a:xfrm>
                      <a:off x="0" y="0"/>
                      <a:ext cx="1828800" cy="1828800"/>
                    </a:xfrm>
                    <a:prstGeom prst="rect">
                      <a:avLst/>
                    </a:prstGeom>
                  </pic:spPr>
                </pic:pic>
              </a:graphicData>
            </a:graphic>
          </wp:anchor>
        </w:drawing>
        <w:drawing>
          <wp:anchor behindDoc="0" distT="0" distB="0" distL="0" distR="0" simplePos="0" locked="0" layoutInCell="1" allowOverlap="1" relativeHeight="8">
            <wp:simplePos x="0" y="0"/>
            <wp:positionH relativeFrom="column">
              <wp:posOffset>3896995</wp:posOffset>
            </wp:positionH>
            <wp:positionV relativeFrom="paragraph">
              <wp:posOffset>99695</wp:posOffset>
            </wp:positionV>
            <wp:extent cx="1828800" cy="1828800"/>
            <wp:effectExtent l="0" t="0" r="0" b="0"/>
            <wp:wrapSquare wrapText="largest"/>
            <wp:docPr id="4"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 descr=""/>
                    <pic:cNvPicPr>
                      <a:picLocks noChangeAspect="1" noChangeArrowheads="1"/>
                    </pic:cNvPicPr>
                  </pic:nvPicPr>
                  <pic:blipFill>
                    <a:blip r:embed="rId13"/>
                    <a:stretch>
                      <a:fillRect/>
                    </a:stretch>
                  </pic:blipFill>
                  <pic:spPr bwMode="auto">
                    <a:xfrm>
                      <a:off x="0" y="0"/>
                      <a:ext cx="1828800" cy="1828800"/>
                    </a:xfrm>
                    <a:prstGeom prst="rect">
                      <a:avLst/>
                    </a:prstGeom>
                  </pic:spPr>
                </pic:pic>
              </a:graphicData>
            </a:graphic>
          </wp:anchor>
        </w:drawing>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pPr>
      <w:r>
        <w:rPr>
          <w:rFonts w:ascii="Times New Roman" w:hAnsi="Times New Roman"/>
        </w:rPr>
        <w:t xml:space="preserve">  </w:t>
      </w:r>
    </w:p>
    <w:p>
      <w:pPr>
        <w:pStyle w:val="TextBody"/>
        <w:rPr>
          <w:b/>
          <w:b/>
        </w:rPr>
      </w:pPr>
      <w:r>
        <w:rPr>
          <w:b/>
        </w:rPr>
        <w:t xml:space="preserve"> </w:t>
      </w:r>
    </w:p>
    <w:p>
      <w:pPr>
        <w:pStyle w:val="TextBody"/>
        <w:ind w:left="181" w:right="1172" w:hanging="0"/>
        <w:rPr>
          <w:color w:val="000009"/>
        </w:rPr>
      </w:pPr>
      <w:r>
        <w:rPr>
          <w:color w:val="000009"/>
        </w:rPr>
        <mc:AlternateContent>
          <mc:Choice Requires="wps">
            <w:drawing>
              <wp:anchor behindDoc="1" distT="0" distB="0" distL="114300" distR="114300" simplePos="0" locked="0" layoutInCell="1" allowOverlap="1" relativeHeight="2">
                <wp:simplePos x="0" y="0"/>
                <wp:positionH relativeFrom="page">
                  <wp:posOffset>915670</wp:posOffset>
                </wp:positionH>
                <wp:positionV relativeFrom="paragraph">
                  <wp:posOffset>2456180</wp:posOffset>
                </wp:positionV>
                <wp:extent cx="1701800" cy="181610"/>
                <wp:effectExtent l="0" t="0" r="0" b="0"/>
                <wp:wrapNone/>
                <wp:docPr id="5" name="Frame1"/>
                <a:graphic xmlns:a="http://schemas.openxmlformats.org/drawingml/2006/main">
                  <a:graphicData uri="http://schemas.microsoft.com/office/word/2010/wordprocessingShape">
                    <wps:wsp>
                      <wps:cNvSpPr/>
                      <wps:spPr>
                        <a:xfrm>
                          <a:off x="0" y="0"/>
                          <a:ext cx="1701000" cy="181080"/>
                        </a:xfrm>
                        <a:prstGeom prst="rect">
                          <a:avLst/>
                        </a:prstGeom>
                        <a:noFill/>
                        <a:ln>
                          <a:noFill/>
                        </a:ln>
                      </wps:spPr>
                      <wps:style>
                        <a:lnRef idx="0"/>
                        <a:fillRef idx="0"/>
                        <a:effectRef idx="0"/>
                        <a:fontRef idx="minor"/>
                      </wps:style>
                      <wps:bodyPr/>
                    </wps:wsp>
                  </a:graphicData>
                </a:graphic>
              </wp:anchor>
            </w:drawing>
          </mc:Choice>
          <mc:Fallback>
            <w:pict>
              <v:rect id="shape_0" ID="Frame1" stroked="f" style="position:absolute;margin-left:72.1pt;margin-top:193.4pt;width:133.9pt;height:14.2pt;mso-position-horizontal-relative:page">
                <w10:wrap type="none"/>
                <v:fill o:detectmouseclick="t" on="false"/>
                <v:stroke color="#3465a4" joinstyle="round" endcap="flat"/>
              </v:rect>
            </w:pict>
          </mc:Fallback>
        </mc:AlternateContent>
        <mc:AlternateContent>
          <mc:Choice Requires="wps">
            <w:drawing>
              <wp:anchor behindDoc="1" distT="0" distB="0" distL="114300" distR="114300" simplePos="0" locked="0" layoutInCell="1" allowOverlap="1" relativeHeight="3">
                <wp:simplePos x="0" y="0"/>
                <wp:positionH relativeFrom="page">
                  <wp:posOffset>2718435</wp:posOffset>
                </wp:positionH>
                <wp:positionV relativeFrom="paragraph">
                  <wp:posOffset>2456180</wp:posOffset>
                </wp:positionV>
                <wp:extent cx="1413510" cy="181610"/>
                <wp:effectExtent l="0" t="0" r="0" b="0"/>
                <wp:wrapNone/>
                <wp:docPr id="6" name="Frame2"/>
                <a:graphic xmlns:a="http://schemas.openxmlformats.org/drawingml/2006/main">
                  <a:graphicData uri="http://schemas.microsoft.com/office/word/2010/wordprocessingShape">
                    <wps:wsp>
                      <wps:cNvSpPr/>
                      <wps:spPr>
                        <a:xfrm>
                          <a:off x="0" y="0"/>
                          <a:ext cx="1413000" cy="181080"/>
                        </a:xfrm>
                        <a:prstGeom prst="rect">
                          <a:avLst/>
                        </a:prstGeom>
                        <a:noFill/>
                        <a:ln>
                          <a:noFill/>
                        </a:ln>
                      </wps:spPr>
                      <wps:style>
                        <a:lnRef idx="0"/>
                        <a:fillRef idx="0"/>
                        <a:effectRef idx="0"/>
                        <a:fontRef idx="minor"/>
                      </wps:style>
                      <wps:bodyPr/>
                    </wps:wsp>
                  </a:graphicData>
                </a:graphic>
              </wp:anchor>
            </w:drawing>
          </mc:Choice>
          <mc:Fallback>
            <w:pict>
              <v:rect id="shape_0" ID="Frame2" stroked="f" style="position:absolute;margin-left:214.05pt;margin-top:193.4pt;width:111.2pt;height:14.2pt;mso-position-horizontal-relative:page">
                <w10:wrap type="none"/>
                <v:fill o:detectmouseclick="t" on="false"/>
                <v:stroke color="#3465a4" joinstyle="round" endcap="flat"/>
              </v:rect>
            </w:pict>
          </mc:Fallback>
        </mc:AlternateContent>
        <mc:AlternateContent>
          <mc:Choice Requires="wps">
            <w:drawing>
              <wp:anchor behindDoc="1" distT="0" distB="0" distL="114300" distR="114300" simplePos="0" locked="0" layoutInCell="1" allowOverlap="1" relativeHeight="4">
                <wp:simplePos x="0" y="0"/>
                <wp:positionH relativeFrom="page">
                  <wp:posOffset>4195445</wp:posOffset>
                </wp:positionH>
                <wp:positionV relativeFrom="paragraph">
                  <wp:posOffset>2456180</wp:posOffset>
                </wp:positionV>
                <wp:extent cx="1438910" cy="181610"/>
                <wp:effectExtent l="0" t="0" r="0" b="0"/>
                <wp:wrapNone/>
                <wp:docPr id="7" name="Frame3"/>
                <a:graphic xmlns:a="http://schemas.openxmlformats.org/drawingml/2006/main">
                  <a:graphicData uri="http://schemas.microsoft.com/office/word/2010/wordprocessingShape">
                    <wps:wsp>
                      <wps:cNvSpPr/>
                      <wps:spPr>
                        <a:xfrm>
                          <a:off x="0" y="0"/>
                          <a:ext cx="1438200" cy="181080"/>
                        </a:xfrm>
                        <a:prstGeom prst="rect">
                          <a:avLst/>
                        </a:prstGeom>
                        <a:noFill/>
                        <a:ln>
                          <a:noFill/>
                        </a:ln>
                      </wps:spPr>
                      <wps:style>
                        <a:lnRef idx="0"/>
                        <a:fillRef idx="0"/>
                        <a:effectRef idx="0"/>
                        <a:fontRef idx="minor"/>
                      </wps:style>
                      <wps:bodyPr/>
                    </wps:wsp>
                  </a:graphicData>
                </a:graphic>
              </wp:anchor>
            </w:drawing>
          </mc:Choice>
          <mc:Fallback>
            <w:pict>
              <v:rect id="shape_0" ID="Frame3" stroked="f" style="position:absolute;margin-left:330.35pt;margin-top:193.4pt;width:113.2pt;height:14.2pt;mso-position-horizontal-relative:page">
                <w10:wrap type="none"/>
                <v:fill o:detectmouseclick="t" on="false"/>
                <v:stroke color="#3465a4" joinstyle="round" endcap="flat"/>
              </v:rect>
            </w:pict>
          </mc:Fallback>
        </mc:AlternateContent>
      </w:r>
    </w:p>
    <w:p>
      <w:pPr>
        <w:pStyle w:val="TextBody"/>
        <w:spacing w:before="121" w:after="0"/>
        <w:ind w:left="181" w:right="1241" w:hanging="0"/>
        <w:rPr>
          <w:color w:val="000009"/>
        </w:rPr>
      </w:pPr>
      <w:r>
        <w:rPr>
          <w:color w:val="000009"/>
        </w:rPr>
        <w:t xml:space="preserve">   </w:t>
      </w:r>
    </w:p>
    <w:p>
      <w:pPr>
        <w:pStyle w:val="TextBody"/>
        <w:spacing w:before="121" w:after="0"/>
        <w:ind w:left="181" w:right="1241" w:hanging="0"/>
        <w:rPr>
          <w:color w:val="000009"/>
        </w:rPr>
      </w:pPr>
      <w:r>
        <w:rPr>
          <w:color w:val="000009"/>
        </w:rPr>
        <w:drawing>
          <wp:anchor behindDoc="0" distT="0" distB="0" distL="0" distR="0" simplePos="0" locked="0" layoutInCell="1" allowOverlap="1" relativeHeight="9">
            <wp:simplePos x="0" y="0"/>
            <wp:positionH relativeFrom="column">
              <wp:posOffset>-27940</wp:posOffset>
            </wp:positionH>
            <wp:positionV relativeFrom="paragraph">
              <wp:posOffset>635</wp:posOffset>
            </wp:positionV>
            <wp:extent cx="1828800" cy="1828800"/>
            <wp:effectExtent l="0" t="0" r="0" b="0"/>
            <wp:wrapSquare wrapText="largest"/>
            <wp:docPr id="8"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 descr=""/>
                    <pic:cNvPicPr>
                      <a:picLocks noChangeAspect="1" noChangeArrowheads="1"/>
                    </pic:cNvPicPr>
                  </pic:nvPicPr>
                  <pic:blipFill>
                    <a:blip r:embed="rId14"/>
                    <a:stretch>
                      <a:fillRect/>
                    </a:stretch>
                  </pic:blipFill>
                  <pic:spPr bwMode="auto">
                    <a:xfrm>
                      <a:off x="0" y="0"/>
                      <a:ext cx="1828800" cy="1828800"/>
                    </a:xfrm>
                    <a:prstGeom prst="rect">
                      <a:avLst/>
                    </a:prstGeom>
                  </pic:spPr>
                </pic:pic>
              </a:graphicData>
            </a:graphic>
          </wp:anchor>
        </w:drawing>
        <w:drawing>
          <wp:anchor behindDoc="0" distT="0" distB="0" distL="0" distR="0" simplePos="0" locked="0" layoutInCell="1" allowOverlap="1" relativeHeight="10">
            <wp:simplePos x="0" y="0"/>
            <wp:positionH relativeFrom="column">
              <wp:posOffset>1945005</wp:posOffset>
            </wp:positionH>
            <wp:positionV relativeFrom="paragraph">
              <wp:posOffset>-11430</wp:posOffset>
            </wp:positionV>
            <wp:extent cx="1828800" cy="1828800"/>
            <wp:effectExtent l="0" t="0" r="0" b="0"/>
            <wp:wrapSquare wrapText="largest"/>
            <wp:docPr id="9"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5" descr=""/>
                    <pic:cNvPicPr>
                      <a:picLocks noChangeAspect="1" noChangeArrowheads="1"/>
                    </pic:cNvPicPr>
                  </pic:nvPicPr>
                  <pic:blipFill>
                    <a:blip r:embed="rId15"/>
                    <a:stretch>
                      <a:fillRect/>
                    </a:stretch>
                  </pic:blipFill>
                  <pic:spPr bwMode="auto">
                    <a:xfrm>
                      <a:off x="0" y="0"/>
                      <a:ext cx="1828800" cy="1828800"/>
                    </a:xfrm>
                    <a:prstGeom prst="rect">
                      <a:avLst/>
                    </a:prstGeom>
                  </pic:spPr>
                </pic:pic>
              </a:graphicData>
            </a:graphic>
          </wp:anchor>
        </w:drawing>
        <w:drawing>
          <wp:anchor behindDoc="0" distT="0" distB="0" distL="0" distR="0" simplePos="0" locked="0" layoutInCell="1" allowOverlap="1" relativeHeight="11">
            <wp:simplePos x="0" y="0"/>
            <wp:positionH relativeFrom="column">
              <wp:posOffset>3914140</wp:posOffset>
            </wp:positionH>
            <wp:positionV relativeFrom="paragraph">
              <wp:posOffset>-5715</wp:posOffset>
            </wp:positionV>
            <wp:extent cx="1828800" cy="1828800"/>
            <wp:effectExtent l="0" t="0" r="0" b="0"/>
            <wp:wrapSquare wrapText="largest"/>
            <wp:docPr id="10" name="Imag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9" descr=""/>
                    <pic:cNvPicPr>
                      <a:picLocks noChangeAspect="1" noChangeArrowheads="1"/>
                    </pic:cNvPicPr>
                  </pic:nvPicPr>
                  <pic:blipFill>
                    <a:blip r:embed="rId16"/>
                    <a:stretch>
                      <a:fillRect/>
                    </a:stretch>
                  </pic:blipFill>
                  <pic:spPr bwMode="auto">
                    <a:xfrm>
                      <a:off x="0" y="0"/>
                      <a:ext cx="1828800" cy="1828800"/>
                    </a:xfrm>
                    <a:prstGeom prst="rect">
                      <a:avLst/>
                    </a:prstGeom>
                  </pic:spPr>
                </pic:pic>
              </a:graphicData>
            </a:graphic>
          </wp:anchor>
        </w:drawing>
      </w:r>
    </w:p>
    <w:p>
      <w:pPr>
        <w:pStyle w:val="TextBody"/>
        <w:spacing w:before="121" w:after="0"/>
        <w:ind w:left="181" w:right="1241" w:hanging="0"/>
        <w:rPr>
          <w:color w:val="000009"/>
        </w:rPr>
      </w:pPr>
      <w:r>
        <w:rPr>
          <w:color w:val="000009"/>
        </w:rPr>
      </w:r>
    </w:p>
    <w:p>
      <w:pPr>
        <w:pStyle w:val="TextBody"/>
        <w:spacing w:before="121" w:after="0"/>
        <w:ind w:left="181" w:right="1241" w:hanging="0"/>
        <w:rPr>
          <w:b/>
          <w:b/>
          <w:bCs/>
          <w:color w:val="000009"/>
        </w:rPr>
      </w:pPr>
      <w:r>
        <w:rPr>
          <w:b/>
          <w:bCs/>
          <w:color w:val="000009"/>
        </w:rPr>
      </w:r>
    </w:p>
    <w:p>
      <w:pPr>
        <w:pStyle w:val="TextBody"/>
        <w:spacing w:before="121" w:after="0"/>
        <w:ind w:left="181" w:right="1241" w:hanging="0"/>
        <w:rPr>
          <w:b/>
          <w:b/>
          <w:bCs/>
          <w:color w:val="000009"/>
        </w:rPr>
      </w:pPr>
      <w:r>
        <w:rPr>
          <w:b/>
          <w:bCs/>
          <w:color w:val="000009"/>
        </w:rPr>
      </w:r>
    </w:p>
    <w:p>
      <w:pPr>
        <w:pStyle w:val="TextBody"/>
        <w:spacing w:before="121" w:after="0"/>
        <w:ind w:left="181" w:right="1241" w:hanging="0"/>
        <w:rPr>
          <w:b/>
          <w:b/>
          <w:bCs/>
          <w:color w:val="000009"/>
        </w:rPr>
      </w:pPr>
      <w:r>
        <w:rPr>
          <w:b/>
          <w:bCs/>
          <w:color w:val="000009"/>
        </w:rPr>
      </w:r>
    </w:p>
    <w:p>
      <w:pPr>
        <w:pStyle w:val="TextBody"/>
        <w:spacing w:before="121" w:after="0"/>
        <w:ind w:left="181" w:right="1241" w:hanging="0"/>
        <w:rPr>
          <w:b/>
          <w:b/>
          <w:bCs/>
          <w:color w:val="000009"/>
        </w:rPr>
      </w:pPr>
      <w:r>
        <w:rPr>
          <w:b/>
          <w:bCs/>
          <w:color w:val="000009"/>
        </w:rPr>
      </w:r>
    </w:p>
    <w:p>
      <w:pPr>
        <w:pStyle w:val="TextBody"/>
        <w:spacing w:before="121" w:after="0"/>
        <w:ind w:left="181" w:right="1241" w:hanging="0"/>
        <w:rPr>
          <w:b/>
          <w:b/>
          <w:bCs/>
          <w:color w:val="000009"/>
        </w:rPr>
      </w:pPr>
      <w:r>
        <w:rPr>
          <w:b/>
          <w:bCs/>
          <w:color w:val="000009"/>
        </w:rPr>
      </w:r>
    </w:p>
    <w:p>
      <w:pPr>
        <w:pStyle w:val="TextBody"/>
        <w:spacing w:before="121" w:after="0"/>
        <w:ind w:left="181" w:right="1241" w:hanging="0"/>
        <w:rPr>
          <w:b/>
          <w:b/>
          <w:bCs/>
          <w:color w:val="000009"/>
        </w:rPr>
      </w:pPr>
      <w:r>
        <w:rPr>
          <w:b/>
          <w:bCs/>
          <w:color w:val="000009"/>
        </w:rPr>
        <w:drawing>
          <wp:anchor behindDoc="0" distT="0" distB="0" distL="0" distR="0" simplePos="0" locked="0" layoutInCell="1" allowOverlap="1" relativeHeight="12">
            <wp:simplePos x="0" y="0"/>
            <wp:positionH relativeFrom="column">
              <wp:posOffset>1990725</wp:posOffset>
            </wp:positionH>
            <wp:positionV relativeFrom="paragraph">
              <wp:posOffset>635</wp:posOffset>
            </wp:positionV>
            <wp:extent cx="1828800" cy="1828800"/>
            <wp:effectExtent l="0" t="0" r="0" b="0"/>
            <wp:wrapSquare wrapText="largest"/>
            <wp:docPr id="11" name="Image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0" descr=""/>
                    <pic:cNvPicPr>
                      <a:picLocks noChangeAspect="1" noChangeArrowheads="1"/>
                    </pic:cNvPicPr>
                  </pic:nvPicPr>
                  <pic:blipFill>
                    <a:blip r:embed="rId17"/>
                    <a:stretch>
                      <a:fillRect/>
                    </a:stretch>
                  </pic:blipFill>
                  <pic:spPr bwMode="auto">
                    <a:xfrm>
                      <a:off x="0" y="0"/>
                      <a:ext cx="1828800" cy="1828800"/>
                    </a:xfrm>
                    <a:prstGeom prst="rect">
                      <a:avLst/>
                    </a:prstGeom>
                  </pic:spPr>
                </pic:pic>
              </a:graphicData>
            </a:graphic>
          </wp:anchor>
        </w:drawing>
      </w:r>
    </w:p>
    <w:p>
      <w:pPr>
        <w:pStyle w:val="Normal"/>
        <w:rPr>
          <w:rFonts w:ascii="Times New Roman" w:hAnsi="Times New Roman"/>
          <w:sz w:val="24"/>
          <w:szCs w:val="24"/>
        </w:rPr>
      </w:pPr>
      <w:r>
        <w:rPr>
          <w:rFonts w:ascii="Times New Roman" w:hAnsi="Times New Roman"/>
          <w:sz w:val="24"/>
          <w:szCs w:val="24"/>
        </w:rPr>
      </w:r>
    </w:p>
    <w:p>
      <w:pPr>
        <w:pStyle w:val="Normal"/>
        <w:rPr>
          <w:rFonts w:ascii="Times New Roman" w:hAnsi="Times New Roman"/>
          <w:sz w:val="24"/>
          <w:szCs w:val="24"/>
        </w:rPr>
      </w:pPr>
      <w:r>
        <w:rPr>
          <w:rFonts w:ascii="Times New Roman" w:hAnsi="Times New Roman"/>
          <w:sz w:val="24"/>
          <w:szCs w:val="24"/>
        </w:rPr>
      </w:r>
    </w:p>
    <w:p>
      <w:pPr>
        <w:pStyle w:val="Normal"/>
        <w:rPr>
          <w:rFonts w:ascii="Times New Roman" w:hAnsi="Times New Roman"/>
          <w:sz w:val="24"/>
          <w:szCs w:val="24"/>
        </w:rPr>
      </w:pPr>
      <w:r>
        <w:rPr>
          <w:rFonts w:ascii="Times New Roman" w:hAnsi="Times New Roman"/>
          <w:sz w:val="24"/>
          <w:szCs w:val="24"/>
        </w:rPr>
      </w:r>
    </w:p>
    <w:p>
      <w:pPr>
        <w:pStyle w:val="Normal"/>
        <w:rPr>
          <w:rFonts w:ascii="Times New Roman" w:hAnsi="Times New Roman"/>
          <w:b/>
          <w:b/>
          <w:bCs/>
          <w:sz w:val="24"/>
          <w:szCs w:val="24"/>
        </w:rPr>
      </w:pPr>
      <w:r>
        <w:rPr>
          <w:rFonts w:ascii="Times New Roman" w:hAnsi="Times New Roman"/>
          <w:b/>
          <w:bCs/>
          <w:sz w:val="24"/>
          <w:szCs w:val="24"/>
        </w:rPr>
      </w:r>
    </w:p>
    <w:p>
      <w:pPr>
        <w:pStyle w:val="Normal"/>
        <w:rPr>
          <w:rFonts w:ascii="Times New Roman" w:hAnsi="Times New Roman"/>
          <w:b/>
          <w:b/>
          <w:bCs/>
          <w:sz w:val="24"/>
          <w:szCs w:val="24"/>
        </w:rPr>
      </w:pPr>
      <w:r>
        <w:rPr>
          <w:rFonts w:ascii="Times New Roman" w:hAnsi="Times New Roman"/>
          <w:b/>
          <w:bCs/>
          <w:sz w:val="24"/>
          <w:szCs w:val="24"/>
        </w:rPr>
      </w:r>
    </w:p>
    <w:p>
      <w:pPr>
        <w:pStyle w:val="Normal"/>
        <w:rPr>
          <w:rFonts w:ascii="Times New Roman" w:hAnsi="Times New Roman"/>
          <w:b/>
          <w:b/>
          <w:bCs/>
          <w:sz w:val="24"/>
          <w:szCs w:val="24"/>
        </w:rPr>
      </w:pPr>
      <w:r>
        <w:rPr>
          <w:rFonts w:ascii="Times New Roman" w:hAnsi="Times New Roman"/>
          <w:b/>
          <w:bCs/>
          <w:sz w:val="24"/>
          <w:szCs w:val="24"/>
        </w:rPr>
      </w:r>
    </w:p>
    <w:p>
      <w:pPr>
        <w:pStyle w:val="Normal"/>
        <w:rPr>
          <w:rFonts w:ascii="Times New Roman" w:hAnsi="Times New Roman"/>
          <w:b/>
          <w:b/>
          <w:bCs/>
          <w:sz w:val="24"/>
          <w:szCs w:val="24"/>
        </w:rPr>
      </w:pPr>
      <w:r>
        <w:rPr>
          <w:rFonts w:ascii="Times New Roman" w:hAnsi="Times New Roman"/>
          <w:b/>
          <w:bCs/>
          <w:sz w:val="24"/>
          <w:szCs w:val="24"/>
        </w:rPr>
      </w:r>
    </w:p>
    <w:p>
      <w:pPr>
        <w:pStyle w:val="Normal"/>
        <w:rPr>
          <w:rFonts w:ascii="Times New Roman" w:hAnsi="Times New Roman"/>
          <w:b/>
          <w:b/>
          <w:bCs/>
          <w:sz w:val="24"/>
          <w:szCs w:val="24"/>
        </w:rPr>
      </w:pPr>
      <w:r>
        <w:rPr>
          <w:rFonts w:ascii="Times New Roman" w:hAnsi="Times New Roman"/>
          <w:b/>
          <w:bCs/>
          <w:sz w:val="24"/>
          <w:szCs w:val="24"/>
        </w:rPr>
      </w:r>
    </w:p>
    <w:p>
      <w:pPr>
        <w:pStyle w:val="Normal"/>
        <w:rPr>
          <w:rFonts w:ascii="Times New Roman" w:hAnsi="Times New Roman"/>
          <w:b/>
          <w:b/>
          <w:bCs/>
          <w:sz w:val="24"/>
          <w:szCs w:val="24"/>
        </w:rPr>
      </w:pPr>
      <w:r>
        <w:rPr>
          <w:rFonts w:ascii="Times New Roman" w:hAnsi="Times New Roman"/>
          <w:b/>
          <w:bCs/>
          <w:sz w:val="24"/>
          <w:szCs w:val="24"/>
        </w:rPr>
      </w:r>
    </w:p>
    <w:p>
      <w:pPr>
        <w:pStyle w:val="Normal"/>
        <w:rPr>
          <w:rFonts w:ascii="Times New Roman" w:hAnsi="Times New Roman"/>
          <w:b/>
          <w:b/>
          <w:bCs/>
          <w:sz w:val="24"/>
          <w:szCs w:val="24"/>
        </w:rPr>
      </w:pPr>
      <w:r>
        <w:rPr>
          <w:rFonts w:ascii="Times New Roman" w:hAnsi="Times New Roman"/>
          <w:b/>
          <w:bCs/>
          <w:sz w:val="24"/>
          <w:szCs w:val="24"/>
        </w:rPr>
      </w:r>
    </w:p>
    <w:p>
      <w:pPr>
        <w:pStyle w:val="Normal"/>
        <w:rPr/>
      </w:pPr>
      <w:r>
        <w:rPr>
          <w:rFonts w:ascii="Times New Roman" w:hAnsi="Times New Roman"/>
          <w:b/>
          <w:bCs/>
          <w:sz w:val="24"/>
          <w:szCs w:val="24"/>
        </w:rPr>
        <w:t>Mason Dixon @ Social Activities Report</w:t>
      </w:r>
    </w:p>
    <w:p>
      <w:pPr>
        <w:pStyle w:val="Normal"/>
        <w:rPr>
          <w:rFonts w:ascii="Times New Roman" w:hAnsi="Times New Roman"/>
          <w:b/>
          <w:b/>
          <w:bCs/>
          <w:sz w:val="24"/>
          <w:szCs w:val="24"/>
        </w:rPr>
      </w:pPr>
      <w:r>
        <mc:AlternateContent>
          <mc:Choice Requires="wps">
            <w:drawing>
              <wp:anchor behindDoc="0" distT="0" distB="0" distL="114300" distR="114300" simplePos="0" locked="0" layoutInCell="1" allowOverlap="1" relativeHeight="5">
                <wp:simplePos x="0" y="0"/>
                <wp:positionH relativeFrom="page">
                  <wp:posOffset>7757160</wp:posOffset>
                </wp:positionH>
                <wp:positionV relativeFrom="paragraph">
                  <wp:posOffset>107897295</wp:posOffset>
                </wp:positionV>
                <wp:extent cx="5936615" cy="362585"/>
                <wp:effectExtent l="0" t="0" r="0" b="0"/>
                <wp:wrapNone/>
                <wp:docPr id="12" name="Image1"/>
                <a:graphic xmlns:a="http://schemas.openxmlformats.org/drawingml/2006/main">
                  <a:graphicData uri="http://schemas.microsoft.com/office/word/2010/wordprocessingShape">
                    <wps:wsp>
                      <wps:cNvSpPr/>
                      <wps:spPr>
                        <a:xfrm>
                          <a:off x="0" y="0"/>
                          <a:ext cx="5936040" cy="361800"/>
                        </a:xfrm>
                        <a:prstGeom prst="rect">
                          <a:avLst/>
                        </a:prstGeom>
                        <a:solidFill>
                          <a:srgbClr val="fcfcfc"/>
                        </a:solidFill>
                        <a:ln>
                          <a:noFill/>
                        </a:ln>
                      </wps:spPr>
                      <wps:style>
                        <a:lnRef idx="0"/>
                        <a:fillRef idx="0"/>
                        <a:effectRef idx="0"/>
                        <a:fontRef idx="minor"/>
                      </wps:style>
                      <wps:bodyPr/>
                    </wps:wsp>
                  </a:graphicData>
                </a:graphic>
              </wp:anchor>
            </w:drawing>
          </mc:Choice>
          <mc:Fallback>
            <w:pict>
              <v:rect id="shape_0" ID="Image1" fillcolor="#fcfcfc" stroked="f" style="position:absolute;margin-left:610.8pt;margin-top:8495.85pt;width:467.35pt;height:28.45pt;mso-position-horizontal-relative:page">
                <w10:wrap type="none"/>
                <v:fill o:detectmouseclick="t" type="solid" color2="#030303"/>
                <v:stroke color="#3465a4" joinstyle="round" endcap="flat"/>
              </v:rect>
            </w:pict>
          </mc:Fallback>
        </mc:AlternateContent>
      </w:r>
      <w:r>
        <w:rPr>
          <w:rFonts w:ascii="Times New Roman" w:hAnsi="Times New Roman"/>
          <w:b/>
          <w:bCs/>
          <w:sz w:val="24"/>
          <w:szCs w:val="24"/>
        </w:rPr>
        <w:t>Steve Lesser</w:t>
      </w:r>
    </w:p>
    <w:p>
      <w:pPr>
        <w:pStyle w:val="Normal"/>
        <w:rPr>
          <w:rFonts w:ascii="Times New Roman" w:hAnsi="Times New Roman"/>
          <w:sz w:val="24"/>
          <w:szCs w:val="24"/>
        </w:rPr>
      </w:pPr>
      <w:r>
        <w:rPr>
          <w:rFonts w:ascii="Times New Roman" w:hAnsi="Times New Roman"/>
          <w:sz w:val="24"/>
          <w:szCs w:val="24"/>
        </w:rPr>
      </w:r>
    </w:p>
    <w:p>
      <w:pPr>
        <w:pStyle w:val="Normal"/>
        <w:rPr>
          <w:rFonts w:ascii="Times New Roman" w:hAnsi="Times New Roman"/>
          <w:sz w:val="24"/>
          <w:szCs w:val="24"/>
        </w:rPr>
      </w:pPr>
      <w:r>
        <w:rPr>
          <w:rFonts w:ascii="Times New Roman" w:hAnsi="Times New Roman"/>
          <w:sz w:val="24"/>
          <w:szCs w:val="24"/>
        </w:rPr>
        <w:t>2019 will be an exciting year for Mason Dixon.  We have election of officers, Member of the Year Award, and lots of great activities planned.  So get out your calendars now.  I will wait until you get a pen and paper to mark down your favorite activities.</w:t>
      </w:r>
    </w:p>
    <w:p>
      <w:pPr>
        <w:pStyle w:val="Normal"/>
        <w:rPr>
          <w:rFonts w:ascii="Times New Roman" w:hAnsi="Times New Roman"/>
          <w:sz w:val="24"/>
          <w:szCs w:val="24"/>
        </w:rPr>
      </w:pPr>
      <w:r>
        <w:rPr>
          <w:rFonts w:ascii="Times New Roman" w:hAnsi="Times New Roman"/>
          <w:sz w:val="24"/>
          <w:szCs w:val="24"/>
        </w:rPr>
        <w:t>Once it stops raining and snowing, you can always attend every Saturday morning “Coffee and Cars” at Hunt Valley Mall from 8:00-10:00 a.m.  Lots of our members attend this event, and you will see lots of exciting and unusual cars.  No charge.</w:t>
      </w:r>
    </w:p>
    <w:p>
      <w:pPr>
        <w:pStyle w:val="Normal"/>
        <w:rPr>
          <w:rFonts w:ascii="Times New Roman" w:hAnsi="Times New Roman"/>
          <w:sz w:val="24"/>
          <w:szCs w:val="24"/>
        </w:rPr>
      </w:pPr>
      <w:r>
        <w:rPr>
          <w:rFonts w:ascii="Times New Roman" w:hAnsi="Times New Roman"/>
          <w:sz w:val="24"/>
          <w:szCs w:val="24"/>
        </w:rPr>
      </w:r>
    </w:p>
    <w:p>
      <w:pPr>
        <w:pStyle w:val="Normal"/>
        <w:rPr>
          <w:rFonts w:ascii="Times New Roman" w:hAnsi="Times New Roman"/>
          <w:sz w:val="24"/>
          <w:szCs w:val="24"/>
        </w:rPr>
      </w:pPr>
      <w:r>
        <w:rPr>
          <w:rFonts w:ascii="Times New Roman" w:hAnsi="Times New Roman"/>
          <w:sz w:val="24"/>
          <w:szCs w:val="24"/>
        </w:rPr>
        <w:t>A new event on the calendar is the Road Trip to the Auto Mall in Pennsylvania on Saturday, March 16.  If you are interested in going, call me at 410-484-9242.  After the Auto Mall event, we will all go out to lunch and every member pays his own.</w:t>
      </w:r>
    </w:p>
    <w:p>
      <w:pPr>
        <w:pStyle w:val="Normal"/>
        <w:rPr>
          <w:rFonts w:ascii="Times New Roman" w:hAnsi="Times New Roman"/>
          <w:sz w:val="24"/>
          <w:szCs w:val="24"/>
        </w:rPr>
      </w:pPr>
      <w:r>
        <w:rPr>
          <w:rFonts w:ascii="Times New Roman" w:hAnsi="Times New Roman"/>
          <w:sz w:val="24"/>
          <w:szCs w:val="24"/>
        </w:rPr>
      </w:r>
    </w:p>
    <w:p>
      <w:pPr>
        <w:pStyle w:val="Normal"/>
        <w:rPr/>
      </w:pPr>
      <w:r>
        <w:rPr>
          <w:rFonts w:ascii="Times New Roman" w:hAnsi="Times New Roman"/>
          <w:sz w:val="24"/>
          <w:szCs w:val="24"/>
        </w:rPr>
        <w:t xml:space="preserve">On April 7, we have our annual judging meet at Ron Adams Chevrolet in Havre de Grace, MD. Contact Rick Aleshire at 443-564-0720 for times and judging information or </w:t>
      </w:r>
      <w:hyperlink r:id="rId18" w:tgtFrame="_blank">
        <w:r>
          <w:rPr>
            <w:rStyle w:val="InternetLink"/>
            <w:rFonts w:ascii="Times New Roman" w:hAnsi="Times New Roman"/>
            <w:sz w:val="24"/>
            <w:szCs w:val="24"/>
          </w:rPr>
          <w:t>mdninja1@hotmail.com</w:t>
        </w:r>
      </w:hyperlink>
      <w:r>
        <w:rPr>
          <w:rFonts w:ascii="Times New Roman" w:hAnsi="Times New Roman"/>
          <w:sz w:val="24"/>
          <w:szCs w:val="24"/>
        </w:rPr>
        <w:t xml:space="preserve">. </w:t>
      </w:r>
    </w:p>
    <w:p>
      <w:pPr>
        <w:pStyle w:val="Normal"/>
        <w:rPr/>
      </w:pPr>
      <w:r>
        <w:rPr>
          <w:rFonts w:ascii="Times New Roman" w:hAnsi="Times New Roman"/>
          <w:sz w:val="24"/>
          <w:szCs w:val="24"/>
        </w:rPr>
        <w:t xml:space="preserve">On Saturday, April 13 is our Annual Spring Dinner Meeting at Liberatore’s Ristorante from 6:00-10:00 p.m.  You need to RSVP to Eileen at 410-484-9242 or </w:t>
      </w:r>
      <w:hyperlink r:id="rId19" w:tgtFrame="_blank">
        <w:r>
          <w:rPr>
            <w:rStyle w:val="InternetLink"/>
            <w:rFonts w:ascii="Times New Roman" w:hAnsi="Times New Roman"/>
            <w:sz w:val="24"/>
            <w:szCs w:val="24"/>
          </w:rPr>
          <w:t>eileen3304steve@verizon.net</w:t>
        </w:r>
      </w:hyperlink>
      <w:r>
        <w:rPr>
          <w:rFonts w:ascii="Times New Roman" w:hAnsi="Times New Roman"/>
          <w:sz w:val="24"/>
          <w:szCs w:val="24"/>
        </w:rPr>
        <w:t xml:space="preserve"> so we know how many are coming.</w:t>
      </w:r>
    </w:p>
    <w:p>
      <w:pPr>
        <w:pStyle w:val="Normal"/>
        <w:rPr>
          <w:rFonts w:ascii="Times New Roman" w:hAnsi="Times New Roman"/>
          <w:sz w:val="24"/>
          <w:szCs w:val="24"/>
        </w:rPr>
      </w:pPr>
      <w:r>
        <w:rPr>
          <w:rFonts w:ascii="Times New Roman" w:hAnsi="Times New Roman"/>
          <w:sz w:val="24"/>
          <w:szCs w:val="24"/>
        </w:rPr>
      </w:r>
    </w:p>
    <w:p>
      <w:pPr>
        <w:pStyle w:val="Normal"/>
        <w:rPr>
          <w:rFonts w:ascii="Times New Roman" w:hAnsi="Times New Roman"/>
          <w:sz w:val="24"/>
          <w:szCs w:val="24"/>
        </w:rPr>
      </w:pPr>
      <w:r>
        <w:rPr>
          <w:rFonts w:ascii="Times New Roman" w:hAnsi="Times New Roman"/>
          <w:sz w:val="24"/>
          <w:szCs w:val="24"/>
        </w:rPr>
        <w:t>On Saturday, May 18 we will have “Ask The Experts.”  If your Corvette is not running right, let the experts look it over.  If it is running hot, if your timing is off, if the carburetor is not acting right, hopefully we can correct them for you.</w:t>
      </w:r>
    </w:p>
    <w:p>
      <w:pPr>
        <w:pStyle w:val="Normal"/>
        <w:rPr>
          <w:rFonts w:ascii="Times New Roman" w:hAnsi="Times New Roman"/>
          <w:sz w:val="24"/>
          <w:szCs w:val="24"/>
        </w:rPr>
      </w:pPr>
      <w:r>
        <w:rPr>
          <w:rFonts w:ascii="Times New Roman" w:hAnsi="Times New Roman"/>
          <w:sz w:val="24"/>
          <w:szCs w:val="24"/>
        </w:rPr>
      </w:r>
    </w:p>
    <w:p>
      <w:pPr>
        <w:pStyle w:val="Normal"/>
        <w:rPr>
          <w:rFonts w:ascii="Times New Roman" w:hAnsi="Times New Roman"/>
          <w:sz w:val="24"/>
          <w:szCs w:val="24"/>
        </w:rPr>
      </w:pPr>
      <w:r>
        <w:rPr>
          <w:rFonts w:ascii="Times New Roman" w:hAnsi="Times New Roman"/>
          <w:sz w:val="24"/>
          <w:szCs w:val="24"/>
        </w:rPr>
        <w:t>A Corvette is made for fun.  If you don’t drive it, or if you don’t participate in any of the events that Mason Dixon offers, how much fun can that be?  Call me if you have any new ideas for road trips, lunches, dinners, charity events, etc.</w:t>
      </w:r>
      <w:r>
        <w:rPr>
          <w:rFonts w:ascii="Times New Roman" w:hAnsi="Times New Roman"/>
          <w:color w:val="000000"/>
          <w:sz w:val="24"/>
          <w:szCs w:val="24"/>
        </w:rPr>
        <w:t xml:space="preserve"> or email </w:t>
      </w:r>
      <w:r>
        <w:rPr>
          <w:rFonts w:ascii="Times New Roman" w:hAnsi="Times New Roman"/>
          <w:color w:val="0000FF"/>
          <w:sz w:val="24"/>
          <w:szCs w:val="24"/>
          <w:u w:val="single"/>
        </w:rPr>
        <w:t>eileen3304steve@verizon.net</w:t>
      </w:r>
      <w:r>
        <w:rPr>
          <w:rFonts w:ascii="Times New Roman" w:hAnsi="Times New Roman"/>
          <w:color w:val="000000"/>
          <w:sz w:val="24"/>
          <w:szCs w:val="24"/>
          <w:u w:val="none"/>
        </w:rPr>
        <w:t>.</w:t>
      </w:r>
    </w:p>
    <w:p>
      <w:pPr>
        <w:pStyle w:val="Heading4"/>
        <w:spacing w:lineRule="auto" w:line="240" w:before="0" w:after="0"/>
        <w:ind w:left="0" w:right="8572" w:hanging="0"/>
        <w:rPr>
          <w:sz w:val="24"/>
          <w:szCs w:val="24"/>
        </w:rPr>
      </w:pPr>
      <w:r>
        <w:rPr>
          <w:sz w:val="24"/>
          <w:szCs w:val="24"/>
        </w:rPr>
      </w:r>
    </w:p>
    <w:p>
      <w:pPr>
        <w:pStyle w:val="Normal"/>
        <w:rPr/>
      </w:pPr>
      <w:r>
        <w:rPr>
          <w:rFonts w:ascii="Times New Roman" w:hAnsi="Times New Roman"/>
          <w:b w:val="false"/>
          <w:bCs w:val="false"/>
        </w:rPr>
        <w:t xml:space="preserve">On Saturday March 16, eleven members met at The </w:t>
      </w:r>
      <w:r>
        <w:rPr/>
        <w:t>Auto Mall, 6180 Morgantown Rd., Morgantown PA to view the collection of antinque and modern vehicles.  To add to the theme, Julie and Steve Sokoloff drove their antique Rolls Royce and met the other members.  After touring The Mall, everyone drove to the Shady Maple Smorgasboard for lunch.  Looks like all had a GR8 time!</w:t>
      </w:r>
    </w:p>
    <w:p>
      <w:pPr>
        <w:pStyle w:val="Normal"/>
        <w:rPr/>
      </w:pPr>
      <w:r>
        <w:rPr/>
        <w:drawing>
          <wp:anchor behindDoc="0" distT="0" distB="0" distL="0" distR="0" simplePos="0" locked="0" layoutInCell="1" allowOverlap="1" relativeHeight="31">
            <wp:simplePos x="0" y="0"/>
            <wp:positionH relativeFrom="column">
              <wp:posOffset>29210</wp:posOffset>
            </wp:positionH>
            <wp:positionV relativeFrom="paragraph">
              <wp:posOffset>95885</wp:posOffset>
            </wp:positionV>
            <wp:extent cx="1828800" cy="1828800"/>
            <wp:effectExtent l="0" t="0" r="0" b="0"/>
            <wp:wrapSquare wrapText="largest"/>
            <wp:docPr id="13" name="Image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26" descr=""/>
                    <pic:cNvPicPr>
                      <a:picLocks noChangeAspect="1" noChangeArrowheads="1"/>
                    </pic:cNvPicPr>
                  </pic:nvPicPr>
                  <pic:blipFill>
                    <a:blip r:embed="rId20"/>
                    <a:stretch>
                      <a:fillRect/>
                    </a:stretch>
                  </pic:blipFill>
                  <pic:spPr bwMode="auto">
                    <a:xfrm>
                      <a:off x="0" y="0"/>
                      <a:ext cx="1828800" cy="1828800"/>
                    </a:xfrm>
                    <a:prstGeom prst="rect">
                      <a:avLst/>
                    </a:prstGeom>
                  </pic:spPr>
                </pic:pic>
              </a:graphicData>
            </a:graphic>
          </wp:anchor>
        </w:drawing>
        <w:drawing>
          <wp:anchor behindDoc="0" distT="0" distB="0" distL="0" distR="0" simplePos="0" locked="0" layoutInCell="1" allowOverlap="1" relativeHeight="32">
            <wp:simplePos x="0" y="0"/>
            <wp:positionH relativeFrom="column">
              <wp:posOffset>2046605</wp:posOffset>
            </wp:positionH>
            <wp:positionV relativeFrom="paragraph">
              <wp:posOffset>64135</wp:posOffset>
            </wp:positionV>
            <wp:extent cx="1828800" cy="1828800"/>
            <wp:effectExtent l="0" t="0" r="0" b="0"/>
            <wp:wrapSquare wrapText="largest"/>
            <wp:docPr id="14" name="Image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7" descr=""/>
                    <pic:cNvPicPr>
                      <a:picLocks noChangeAspect="1" noChangeArrowheads="1"/>
                    </pic:cNvPicPr>
                  </pic:nvPicPr>
                  <pic:blipFill>
                    <a:blip r:embed="rId21"/>
                    <a:stretch>
                      <a:fillRect/>
                    </a:stretch>
                  </pic:blipFill>
                  <pic:spPr bwMode="auto">
                    <a:xfrm>
                      <a:off x="0" y="0"/>
                      <a:ext cx="1828800" cy="1828800"/>
                    </a:xfrm>
                    <a:prstGeom prst="rect">
                      <a:avLst/>
                    </a:prstGeom>
                  </pic:spPr>
                </pic:pic>
              </a:graphicData>
            </a:graphic>
          </wp:anchor>
        </w:drawing>
        <w:drawing>
          <wp:anchor behindDoc="0" distT="0" distB="0" distL="0" distR="0" simplePos="0" locked="0" layoutInCell="1" allowOverlap="1" relativeHeight="33">
            <wp:simplePos x="0" y="0"/>
            <wp:positionH relativeFrom="column">
              <wp:posOffset>4056380</wp:posOffset>
            </wp:positionH>
            <wp:positionV relativeFrom="paragraph">
              <wp:posOffset>52705</wp:posOffset>
            </wp:positionV>
            <wp:extent cx="1828800" cy="1828800"/>
            <wp:effectExtent l="0" t="0" r="0" b="0"/>
            <wp:wrapSquare wrapText="largest"/>
            <wp:docPr id="15" name="Image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28" descr=""/>
                    <pic:cNvPicPr>
                      <a:picLocks noChangeAspect="1" noChangeArrowheads="1"/>
                    </pic:cNvPicPr>
                  </pic:nvPicPr>
                  <pic:blipFill>
                    <a:blip r:embed="rId22"/>
                    <a:stretch>
                      <a:fillRect/>
                    </a:stretch>
                  </pic:blipFill>
                  <pic:spPr bwMode="auto">
                    <a:xfrm>
                      <a:off x="0" y="0"/>
                      <a:ext cx="1828800" cy="1828800"/>
                    </a:xfrm>
                    <a:prstGeom prst="rect">
                      <a:avLst/>
                    </a:prstGeom>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r>
    </w:p>
    <w:p>
      <w:pPr>
        <w:pStyle w:val="Normal"/>
        <w:rPr/>
      </w:pPr>
      <w:r>
        <w:rPr>
          <w:rFonts w:ascii="Times New Roman" w:hAnsi="Times New Roman"/>
          <w:b/>
          <w:bCs/>
        </w:rPr>
        <w:t xml:space="preserve">  </w:t>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drawing>
          <wp:anchor behindDoc="0" distT="0" distB="0" distL="0" distR="0" simplePos="0" locked="0" layoutInCell="1" allowOverlap="1" relativeHeight="34">
            <wp:simplePos x="0" y="0"/>
            <wp:positionH relativeFrom="column">
              <wp:posOffset>37465</wp:posOffset>
            </wp:positionH>
            <wp:positionV relativeFrom="paragraph">
              <wp:posOffset>173355</wp:posOffset>
            </wp:positionV>
            <wp:extent cx="1828800" cy="1828800"/>
            <wp:effectExtent l="0" t="0" r="0" b="0"/>
            <wp:wrapSquare wrapText="largest"/>
            <wp:docPr id="16" name="Image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9" descr=""/>
                    <pic:cNvPicPr>
                      <a:picLocks noChangeAspect="1" noChangeArrowheads="1"/>
                    </pic:cNvPicPr>
                  </pic:nvPicPr>
                  <pic:blipFill>
                    <a:blip r:embed="rId23"/>
                    <a:stretch>
                      <a:fillRect/>
                    </a:stretch>
                  </pic:blipFill>
                  <pic:spPr bwMode="auto">
                    <a:xfrm>
                      <a:off x="0" y="0"/>
                      <a:ext cx="1828800" cy="1828800"/>
                    </a:xfrm>
                    <a:prstGeom prst="rect">
                      <a:avLst/>
                    </a:prstGeom>
                  </pic:spPr>
                </pic:pic>
              </a:graphicData>
            </a:graphic>
          </wp:anchor>
        </w:drawing>
        <w:drawing>
          <wp:anchor behindDoc="0" distT="0" distB="0" distL="0" distR="0" simplePos="0" locked="0" layoutInCell="1" allowOverlap="1" relativeHeight="35">
            <wp:simplePos x="0" y="0"/>
            <wp:positionH relativeFrom="column">
              <wp:posOffset>2047875</wp:posOffset>
            </wp:positionH>
            <wp:positionV relativeFrom="paragraph">
              <wp:posOffset>170180</wp:posOffset>
            </wp:positionV>
            <wp:extent cx="1828800" cy="1828800"/>
            <wp:effectExtent l="0" t="0" r="0" b="0"/>
            <wp:wrapSquare wrapText="largest"/>
            <wp:docPr id="17" name="Image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30" descr=""/>
                    <pic:cNvPicPr>
                      <a:picLocks noChangeAspect="1" noChangeArrowheads="1"/>
                    </pic:cNvPicPr>
                  </pic:nvPicPr>
                  <pic:blipFill>
                    <a:blip r:embed="rId24"/>
                    <a:stretch>
                      <a:fillRect/>
                    </a:stretch>
                  </pic:blipFill>
                  <pic:spPr bwMode="auto">
                    <a:xfrm>
                      <a:off x="0" y="0"/>
                      <a:ext cx="1828800" cy="1828800"/>
                    </a:xfrm>
                    <a:prstGeom prst="rect">
                      <a:avLst/>
                    </a:prstGeom>
                  </pic:spPr>
                </pic:pic>
              </a:graphicData>
            </a:graphic>
          </wp:anchor>
        </w:drawing>
        <w:drawing>
          <wp:anchor behindDoc="0" distT="0" distB="0" distL="0" distR="0" simplePos="0" locked="0" layoutInCell="1" allowOverlap="1" relativeHeight="36">
            <wp:simplePos x="0" y="0"/>
            <wp:positionH relativeFrom="column">
              <wp:posOffset>4065270</wp:posOffset>
            </wp:positionH>
            <wp:positionV relativeFrom="paragraph">
              <wp:posOffset>157480</wp:posOffset>
            </wp:positionV>
            <wp:extent cx="1828800" cy="1828800"/>
            <wp:effectExtent l="0" t="0" r="0" b="0"/>
            <wp:wrapSquare wrapText="largest"/>
            <wp:docPr id="18" name="Image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31" descr=""/>
                    <pic:cNvPicPr>
                      <a:picLocks noChangeAspect="1" noChangeArrowheads="1"/>
                    </pic:cNvPicPr>
                  </pic:nvPicPr>
                  <pic:blipFill>
                    <a:blip r:embed="rId25"/>
                    <a:stretch>
                      <a:fillRect/>
                    </a:stretch>
                  </pic:blipFill>
                  <pic:spPr bwMode="auto">
                    <a:xfrm>
                      <a:off x="0" y="0"/>
                      <a:ext cx="1828800" cy="1828800"/>
                    </a:xfrm>
                    <a:prstGeom prst="rect">
                      <a:avLst/>
                    </a:prstGeom>
                  </pic:spPr>
                </pic:pic>
              </a:graphicData>
            </a:graphic>
          </wp:anchor>
        </w:drawing>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drawing>
          <wp:anchor behindDoc="0" distT="0" distB="0" distL="0" distR="0" simplePos="0" locked="0" layoutInCell="1" allowOverlap="1" relativeHeight="37">
            <wp:simplePos x="0" y="0"/>
            <wp:positionH relativeFrom="column">
              <wp:posOffset>2034540</wp:posOffset>
            </wp:positionH>
            <wp:positionV relativeFrom="paragraph">
              <wp:posOffset>90170</wp:posOffset>
            </wp:positionV>
            <wp:extent cx="1828800" cy="1828800"/>
            <wp:effectExtent l="0" t="0" r="0" b="0"/>
            <wp:wrapSquare wrapText="largest"/>
            <wp:docPr id="19" name="Image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32" descr=""/>
                    <pic:cNvPicPr>
                      <a:picLocks noChangeAspect="1" noChangeArrowheads="1"/>
                    </pic:cNvPicPr>
                  </pic:nvPicPr>
                  <pic:blipFill>
                    <a:blip r:embed="rId26"/>
                    <a:stretch>
                      <a:fillRect/>
                    </a:stretch>
                  </pic:blipFill>
                  <pic:spPr bwMode="auto">
                    <a:xfrm>
                      <a:off x="0" y="0"/>
                      <a:ext cx="1828800" cy="1828800"/>
                    </a:xfrm>
                    <a:prstGeom prst="rect">
                      <a:avLst/>
                    </a:prstGeom>
                  </pic:spPr>
                </pic:pic>
              </a:graphicData>
            </a:graphic>
          </wp:anchor>
        </w:drawing>
        <w:drawing>
          <wp:anchor behindDoc="0" distT="0" distB="0" distL="0" distR="0" simplePos="0" locked="0" layoutInCell="1" allowOverlap="1" relativeHeight="38">
            <wp:simplePos x="0" y="0"/>
            <wp:positionH relativeFrom="column">
              <wp:posOffset>4095115</wp:posOffset>
            </wp:positionH>
            <wp:positionV relativeFrom="paragraph">
              <wp:posOffset>96520</wp:posOffset>
            </wp:positionV>
            <wp:extent cx="1828800" cy="1828800"/>
            <wp:effectExtent l="0" t="0" r="0" b="0"/>
            <wp:wrapSquare wrapText="largest"/>
            <wp:docPr id="20" name="Image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33" descr=""/>
                    <pic:cNvPicPr>
                      <a:picLocks noChangeAspect="1" noChangeArrowheads="1"/>
                    </pic:cNvPicPr>
                  </pic:nvPicPr>
                  <pic:blipFill>
                    <a:blip r:embed="rId27"/>
                    <a:stretch>
                      <a:fillRect/>
                    </a:stretch>
                  </pic:blipFill>
                  <pic:spPr bwMode="auto">
                    <a:xfrm>
                      <a:off x="0" y="0"/>
                      <a:ext cx="1828800" cy="1828800"/>
                    </a:xfrm>
                    <a:prstGeom prst="rect">
                      <a:avLst/>
                    </a:prstGeom>
                  </pic:spPr>
                </pic:pic>
              </a:graphicData>
            </a:graphic>
          </wp:anchor>
        </w:drawing>
        <w:drawing>
          <wp:anchor behindDoc="0" distT="0" distB="0" distL="0" distR="0" simplePos="0" locked="0" layoutInCell="1" allowOverlap="1" relativeHeight="39">
            <wp:simplePos x="0" y="0"/>
            <wp:positionH relativeFrom="column">
              <wp:posOffset>26035</wp:posOffset>
            </wp:positionH>
            <wp:positionV relativeFrom="paragraph">
              <wp:posOffset>92710</wp:posOffset>
            </wp:positionV>
            <wp:extent cx="1828800" cy="1828800"/>
            <wp:effectExtent l="0" t="0" r="0" b="0"/>
            <wp:wrapSquare wrapText="largest"/>
            <wp:docPr id="21" name="Image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34" descr=""/>
                    <pic:cNvPicPr>
                      <a:picLocks noChangeAspect="1" noChangeArrowheads="1"/>
                    </pic:cNvPicPr>
                  </pic:nvPicPr>
                  <pic:blipFill>
                    <a:blip r:embed="rId28"/>
                    <a:stretch>
                      <a:fillRect/>
                    </a:stretch>
                  </pic:blipFill>
                  <pic:spPr bwMode="auto">
                    <a:xfrm>
                      <a:off x="0" y="0"/>
                      <a:ext cx="1828800" cy="1828800"/>
                    </a:xfrm>
                    <a:prstGeom prst="rect">
                      <a:avLst/>
                    </a:prstGeom>
                  </pic:spPr>
                </pic:pic>
              </a:graphicData>
            </a:graphic>
          </wp:anchor>
        </w:drawing>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r>
    </w:p>
    <w:p>
      <w:pPr>
        <w:pStyle w:val="Normal"/>
        <w:rPr/>
      </w:pPr>
      <w:r>
        <w:rPr>
          <w:rFonts w:ascii="Times New Roman" w:hAnsi="Times New Roman"/>
          <w:b/>
          <w:bCs/>
        </w:rPr>
        <w:t xml:space="preserve">  </w:t>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
    </w:p>
    <w:p>
      <w:pPr>
        <w:pStyle w:val="Normal"/>
        <w:rPr/>
      </w:pPr>
      <w:r>
        <w:rPr>
          <w:rFonts w:ascii="Times New Roman" w:hAnsi="Times New Roman"/>
          <w:b/>
          <w:bCs/>
        </w:rPr>
        <w:t xml:space="preserve">Historian’s Report </w:t>
      </w:r>
    </w:p>
    <w:p>
      <w:pPr>
        <w:pStyle w:val="Normal"/>
        <w:rPr>
          <w:rFonts w:ascii="Times New Roman" w:hAnsi="Times New Roman"/>
          <w:b/>
          <w:b/>
          <w:bCs/>
        </w:rPr>
      </w:pPr>
      <w:r>
        <w:rPr>
          <w:rFonts w:ascii="Times New Roman" w:hAnsi="Times New Roman"/>
          <w:b/>
          <w:bCs/>
        </w:rPr>
        <w:t>Jerry Blumenthal</w:t>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t>Folks, we really do need everyone’s help here! If you have any pictures, stories, etc. to share with us all, please let Jerry or any of the BoD know.</w:t>
      </w:r>
    </w:p>
    <w:p>
      <w:pPr>
        <w:pStyle w:val="Normal"/>
        <w:rPr>
          <w:rFonts w:ascii="Times New Roman" w:hAnsi="Times New Roman"/>
        </w:rPr>
      </w:pPr>
      <w:r>
        <w:rPr>
          <w:rFonts w:ascii="Times New Roman" w:hAnsi="Times New Roman"/>
        </w:rPr>
      </w:r>
    </w:p>
    <w:p>
      <w:pPr>
        <w:pStyle w:val="Normal"/>
        <w:rPr>
          <w:rFonts w:ascii="Times New Roman" w:hAnsi="Times New Roman"/>
          <w:b/>
          <w:b/>
          <w:bCs/>
        </w:rPr>
      </w:pPr>
      <w:r>
        <w:rPr>
          <w:rFonts w:ascii="Times New Roman" w:hAnsi="Times New Roman"/>
          <w:b/>
          <w:bCs/>
        </w:rPr>
        <w:t>Website Coordinator’s Report</w:t>
      </w:r>
    </w:p>
    <w:p>
      <w:pPr>
        <w:pStyle w:val="Normal"/>
        <w:rPr>
          <w:rFonts w:ascii="Times New Roman" w:hAnsi="Times New Roman"/>
          <w:sz w:val="24"/>
          <w:szCs w:val="24"/>
        </w:rPr>
      </w:pPr>
      <w:r>
        <w:rPr>
          <w:rFonts w:ascii="Times New Roman" w:hAnsi="Times New Roman"/>
          <w:b/>
          <w:bCs/>
        </w:rPr>
        <w:t>Jim Cella</w:t>
      </w:r>
    </w:p>
    <w:p>
      <w:pPr>
        <w:pStyle w:val="Normal"/>
        <w:rPr>
          <w:rFonts w:ascii="Times New Roman" w:hAnsi="Times New Roman"/>
        </w:rPr>
      </w:pPr>
      <w:r>
        <w:rPr>
          <w:rFonts w:ascii="Times New Roman" w:hAnsi="Times New Roman"/>
        </w:rPr>
      </w:r>
    </w:p>
    <w:p>
      <w:pPr>
        <w:sectPr>
          <w:headerReference w:type="default" r:id="rId29"/>
          <w:type w:val="nextPage"/>
          <w:pgSz w:w="12240" w:h="15840"/>
          <w:pgMar w:left="720" w:right="720" w:header="0" w:top="720" w:footer="0" w:bottom="720" w:gutter="0"/>
          <w:pgNumType w:fmt="decimal"/>
          <w:formProt w:val="false"/>
          <w:textDirection w:val="lrTb"/>
          <w:docGrid w:type="default" w:linePitch="100" w:charSpace="0"/>
        </w:sectPr>
        <w:pStyle w:val="Normal"/>
        <w:rPr>
          <w:rFonts w:ascii="Times New Roman" w:hAnsi="Times New Roman"/>
        </w:rPr>
      </w:pPr>
      <w:r>
        <w:rPr>
          <w:rFonts w:ascii="Times New Roman" w:hAnsi="Times New Roman"/>
          <w:color w:val="000009"/>
          <w:sz w:val="24"/>
          <w:szCs w:val="24"/>
        </w:rPr>
        <w:t xml:space="preserve">Folks, as the webmaster, I would like to get any comments, suggestions, etc. on the layout of the website.  Again, this is your Chapter website and I will work to provide the information you need / want, but need to know.  Thanks, </w:t>
      </w:r>
      <w:r>
        <w:rPr>
          <w:rFonts w:ascii="Times New Roman" w:hAnsi="Times New Roman"/>
          <w:color w:val="000009"/>
          <w:spacing w:val="-5"/>
          <w:sz w:val="24"/>
          <w:szCs w:val="24"/>
        </w:rPr>
        <w:t>Jim</w:t>
      </w:r>
    </w:p>
    <w:p>
      <w:pPr>
        <w:pStyle w:val="Normal"/>
        <w:rPr/>
      </w:pPr>
      <w:r>
        <w:rPr>
          <w:rFonts w:ascii="Times New Roman" w:hAnsi="Times New Roman"/>
          <w:b/>
        </w:rPr>
        <w:t>Rebuilding Battery Box on 1998</w:t>
      </w:r>
    </w:p>
    <w:p>
      <w:pPr>
        <w:pStyle w:val="Normal"/>
        <w:rPr/>
      </w:pPr>
      <w:r>
        <w:rPr>
          <w:rFonts w:ascii="Times New Roman" w:hAnsi="Times New Roman"/>
          <w:b/>
          <w:bCs/>
        </w:rPr>
        <w:t>James Buckley  - #23431</w:t>
      </w:r>
    </w:p>
    <w:p>
      <w:pPr>
        <w:pStyle w:val="Normal"/>
        <w:rPr>
          <w:rFonts w:ascii="Times New Roman" w:hAnsi="Times New Roman"/>
        </w:rPr>
      </w:pPr>
      <w:r>
        <w:rPr>
          <w:rFonts w:ascii="Times New Roman" w:hAnsi="Times New Roman"/>
        </w:rPr>
      </w:r>
    </w:p>
    <w:p>
      <w:pPr>
        <w:pStyle w:val="Normal"/>
        <w:rPr/>
      </w:pPr>
      <w:r>
        <w:rPr>
          <w:rFonts w:ascii="Times New Roman" w:hAnsi="Times New Roman"/>
        </w:rPr>
        <w:t>Any wet cell battery is subject to leakage and side terminal batteries have an additional burden of holding back liquid acid.  The lead side terminal is bonded to the plastic case to prevent leaks, but rough handling can loosen the bond.  Over-tightening the battery cable retaining bolt can also break the bond.  If the battery cable retaining bolt is too long, it can crack the lead terminal and allow acid to flow out of the bolt threads.  Overheating during battery charging can damage the case and start a leak.  This will be evident when you notice the battery case bulging out on all four sides.  Battery leak can occur at the seam where the top and outer case bond together. There are products that may stop the flow, but for how long?</w:t>
        <w:br/>
      </w:r>
    </w:p>
    <w:p>
      <w:pPr>
        <w:pStyle w:val="Normal"/>
        <w:rPr/>
      </w:pPr>
      <w:r>
        <w:rPr>
          <w:rFonts w:ascii="Times New Roman" w:hAnsi="Times New Roman"/>
        </w:rPr>
        <w:t>If you are using an O.E. or aftermarket replacement battery, install a Battery Mat first (</w:t>
      </w:r>
      <w:hyperlink r:id="rId30">
        <w:r>
          <w:rPr>
            <w:rStyle w:val="InternetLink"/>
            <w:rFonts w:ascii="Times New Roman" w:hAnsi="Times New Roman"/>
          </w:rPr>
          <w:t>part # 171002</w:t>
        </w:r>
      </w:hyperlink>
      <w:r>
        <w:rPr>
          <w:rFonts w:ascii="Times New Roman" w:hAnsi="Times New Roman"/>
        </w:rPr>
        <w:t>) to soak up any acid that might leak. The Battery Mat is a treated fiber mat that will retain and neutralize the acid. You still have to keep an eye on the terminals for the white corrosive powder because it is warning you that most likely acid is permeating the battery cable and headed towards the starter.</w:t>
      </w:r>
    </w:p>
    <w:p>
      <w:pPr>
        <w:pStyle w:val="Normal"/>
        <w:rPr>
          <w:rFonts w:ascii="Times New Roman" w:hAnsi="Times New Roman"/>
        </w:rPr>
      </w:pPr>
      <w:r>
        <w:rPr>
          <w:rFonts w:ascii="Times New Roman" w:hAnsi="Times New Roman"/>
        </w:rPr>
      </w:r>
    </w:p>
    <w:p>
      <w:pPr>
        <w:pStyle w:val="Normal"/>
        <w:rPr/>
      </w:pPr>
      <w:r>
        <w:rPr>
          <w:rFonts w:ascii="Times New Roman" w:hAnsi="Times New Roman"/>
        </w:rPr>
        <w:t xml:space="preserve">This is the best time to catch a problem. The cable terminals are corroded replacing the retaining bolt will eliminate further corrosion.  The part number for correct cable retaining bolts is </w:t>
      </w:r>
      <w:hyperlink r:id="rId31">
        <w:r>
          <w:rPr>
            <w:rStyle w:val="InternetLink"/>
            <w:rFonts w:ascii="Times New Roman" w:hAnsi="Times New Roman"/>
          </w:rPr>
          <w:t>173028</w:t>
        </w:r>
      </w:hyperlink>
      <w:r>
        <w:rPr>
          <w:rFonts w:ascii="Times New Roman" w:hAnsi="Times New Roman"/>
        </w:rPr>
        <w:t xml:space="preserve"> for 1969-2004 Corvettes.  Be sure to check the length of original bolt before putting the replacement in the battery.</w:t>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t>With the battery tray removed, you can see the harnesses below the battery along with the PCM (Powertrain Control Module) and TAC module.  If this area has had battery acid spillage, thoroughly mix some baking soda and water (small box + quart water) and pour the mixture over the entire area.  Then hose it out with tap water.</w:t>
      </w:r>
    </w:p>
    <w:p>
      <w:pPr>
        <w:pStyle w:val="Normal"/>
        <w:rPr>
          <w:rFonts w:ascii="Times New Roman" w:hAnsi="Times New Roman"/>
        </w:rPr>
      </w:pPr>
      <w:r>
        <w:rPr>
          <w:rFonts w:ascii="Times New Roman" w:hAnsi="Times New Roman"/>
        </w:rPr>
        <w:drawing>
          <wp:anchor behindDoc="0" distT="0" distB="0" distL="0" distR="0" simplePos="0" locked="0" layoutInCell="1" allowOverlap="1" relativeHeight="19">
            <wp:simplePos x="0" y="0"/>
            <wp:positionH relativeFrom="column">
              <wp:posOffset>54610</wp:posOffset>
            </wp:positionH>
            <wp:positionV relativeFrom="paragraph">
              <wp:posOffset>109855</wp:posOffset>
            </wp:positionV>
            <wp:extent cx="1828800" cy="1828800"/>
            <wp:effectExtent l="0" t="0" r="0" b="0"/>
            <wp:wrapSquare wrapText="largest"/>
            <wp:docPr id="22" name="Image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7" descr=""/>
                    <pic:cNvPicPr>
                      <a:picLocks noChangeAspect="1" noChangeArrowheads="1"/>
                    </pic:cNvPicPr>
                  </pic:nvPicPr>
                  <pic:blipFill>
                    <a:blip r:embed="rId32"/>
                    <a:stretch>
                      <a:fillRect/>
                    </a:stretch>
                  </pic:blipFill>
                  <pic:spPr bwMode="auto">
                    <a:xfrm>
                      <a:off x="0" y="0"/>
                      <a:ext cx="1828800" cy="1828800"/>
                    </a:xfrm>
                    <a:prstGeom prst="rect">
                      <a:avLst/>
                    </a:prstGeom>
                  </pic:spPr>
                </pic:pic>
              </a:graphicData>
            </a:graphic>
          </wp:anchor>
        </w:drawing>
        <w:drawing>
          <wp:anchor behindDoc="0" distT="0" distB="0" distL="0" distR="0" simplePos="0" locked="0" layoutInCell="1" allowOverlap="1" relativeHeight="20">
            <wp:simplePos x="0" y="0"/>
            <wp:positionH relativeFrom="column">
              <wp:posOffset>1996440</wp:posOffset>
            </wp:positionH>
            <wp:positionV relativeFrom="paragraph">
              <wp:posOffset>126365</wp:posOffset>
            </wp:positionV>
            <wp:extent cx="1828800" cy="1828800"/>
            <wp:effectExtent l="0" t="0" r="0" b="0"/>
            <wp:wrapSquare wrapText="largest"/>
            <wp:docPr id="23" name="Image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8" descr=""/>
                    <pic:cNvPicPr>
                      <a:picLocks noChangeAspect="1" noChangeArrowheads="1"/>
                    </pic:cNvPicPr>
                  </pic:nvPicPr>
                  <pic:blipFill>
                    <a:blip r:embed="rId33"/>
                    <a:stretch>
                      <a:fillRect/>
                    </a:stretch>
                  </pic:blipFill>
                  <pic:spPr bwMode="auto">
                    <a:xfrm>
                      <a:off x="0" y="0"/>
                      <a:ext cx="1828800" cy="1828800"/>
                    </a:xfrm>
                    <a:prstGeom prst="rect">
                      <a:avLst/>
                    </a:prstGeom>
                  </pic:spPr>
                </pic:pic>
              </a:graphicData>
            </a:graphic>
          </wp:anchor>
        </w:drawing>
        <w:drawing>
          <wp:anchor behindDoc="0" distT="0" distB="0" distL="0" distR="0" simplePos="0" locked="0" layoutInCell="1" allowOverlap="1" relativeHeight="21">
            <wp:simplePos x="0" y="0"/>
            <wp:positionH relativeFrom="column">
              <wp:posOffset>3958590</wp:posOffset>
            </wp:positionH>
            <wp:positionV relativeFrom="paragraph">
              <wp:posOffset>141605</wp:posOffset>
            </wp:positionV>
            <wp:extent cx="1828800" cy="1828800"/>
            <wp:effectExtent l="0" t="0" r="0" b="0"/>
            <wp:wrapSquare wrapText="largest"/>
            <wp:docPr id="24" name="Image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9" descr=""/>
                    <pic:cNvPicPr>
                      <a:picLocks noChangeAspect="1" noChangeArrowheads="1"/>
                    </pic:cNvPicPr>
                  </pic:nvPicPr>
                  <pic:blipFill>
                    <a:blip r:embed="rId34"/>
                    <a:stretch>
                      <a:fillRect/>
                    </a:stretch>
                  </pic:blipFill>
                  <pic:spPr bwMode="auto">
                    <a:xfrm>
                      <a:off x="0" y="0"/>
                      <a:ext cx="1828800" cy="1828800"/>
                    </a:xfrm>
                    <a:prstGeom prst="rect">
                      <a:avLst/>
                    </a:prstGeom>
                  </pic:spPr>
                </pic:pic>
              </a:graphicData>
            </a:graphic>
          </wp:anchor>
        </w:drawing>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drawing>
          <wp:anchor behindDoc="0" distT="0" distB="0" distL="0" distR="0" simplePos="0" locked="0" layoutInCell="1" allowOverlap="1" relativeHeight="22">
            <wp:simplePos x="0" y="0"/>
            <wp:positionH relativeFrom="column">
              <wp:posOffset>36195</wp:posOffset>
            </wp:positionH>
            <wp:positionV relativeFrom="paragraph">
              <wp:posOffset>53340</wp:posOffset>
            </wp:positionV>
            <wp:extent cx="1828800" cy="1828800"/>
            <wp:effectExtent l="0" t="0" r="0" b="0"/>
            <wp:wrapSquare wrapText="largest"/>
            <wp:docPr id="25" name="Image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20" descr=""/>
                    <pic:cNvPicPr>
                      <a:picLocks noChangeAspect="1" noChangeArrowheads="1"/>
                    </pic:cNvPicPr>
                  </pic:nvPicPr>
                  <pic:blipFill>
                    <a:blip r:embed="rId35"/>
                    <a:stretch>
                      <a:fillRect/>
                    </a:stretch>
                  </pic:blipFill>
                  <pic:spPr bwMode="auto">
                    <a:xfrm>
                      <a:off x="0" y="0"/>
                      <a:ext cx="1828800" cy="1828800"/>
                    </a:xfrm>
                    <a:prstGeom prst="rect">
                      <a:avLst/>
                    </a:prstGeom>
                  </pic:spPr>
                </pic:pic>
              </a:graphicData>
            </a:graphic>
          </wp:anchor>
        </w:drawing>
        <w:drawing>
          <wp:anchor behindDoc="0" distT="0" distB="0" distL="0" distR="0" simplePos="0" locked="0" layoutInCell="1" allowOverlap="1" relativeHeight="23">
            <wp:simplePos x="0" y="0"/>
            <wp:positionH relativeFrom="column">
              <wp:posOffset>2009140</wp:posOffset>
            </wp:positionH>
            <wp:positionV relativeFrom="paragraph">
              <wp:posOffset>46355</wp:posOffset>
            </wp:positionV>
            <wp:extent cx="1828800" cy="1828800"/>
            <wp:effectExtent l="0" t="0" r="0" b="0"/>
            <wp:wrapSquare wrapText="largest"/>
            <wp:docPr id="26" name="Image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1" descr=""/>
                    <pic:cNvPicPr>
                      <a:picLocks noChangeAspect="1" noChangeArrowheads="1"/>
                    </pic:cNvPicPr>
                  </pic:nvPicPr>
                  <pic:blipFill>
                    <a:blip r:embed="rId36"/>
                    <a:stretch>
                      <a:fillRect/>
                    </a:stretch>
                  </pic:blipFill>
                  <pic:spPr bwMode="auto">
                    <a:xfrm>
                      <a:off x="0" y="0"/>
                      <a:ext cx="1828800" cy="1828800"/>
                    </a:xfrm>
                    <a:prstGeom prst="rect">
                      <a:avLst/>
                    </a:prstGeom>
                  </pic:spPr>
                </pic:pic>
              </a:graphicData>
            </a:graphic>
          </wp:anchor>
        </w:drawing>
      </w:r>
    </w:p>
    <w:p>
      <w:pPr>
        <w:pStyle w:val="Normal"/>
        <w:rPr>
          <w:b/>
          <w:b/>
          <w:bCs/>
        </w:rPr>
      </w:pPr>
      <w:r>
        <w:rPr>
          <w:b/>
          <w:bCs/>
        </w:rPr>
      </w:r>
    </w:p>
    <w:p>
      <w:pPr>
        <w:pStyle w:val="Normal"/>
        <w:rPr>
          <w:b/>
          <w:b/>
          <w:bCs/>
        </w:rPr>
      </w:pPr>
      <w:r>
        <w:rPr>
          <w:b/>
          <w:bCs/>
        </w:rPr>
      </w:r>
    </w:p>
    <w:p>
      <w:pPr>
        <w:pStyle w:val="Normal"/>
        <w:rPr>
          <w:b/>
          <w:b/>
          <w:bCs/>
        </w:rPr>
      </w:pPr>
      <w:r>
        <w:rPr>
          <w:b/>
          <w:bCs/>
        </w:rPr>
      </w:r>
    </w:p>
    <w:p>
      <w:pPr>
        <w:pStyle w:val="Normal"/>
        <w:rPr>
          <w:b/>
          <w:b/>
          <w:bCs/>
        </w:rPr>
      </w:pPr>
      <w:r>
        <w:rPr>
          <w:b/>
          <w:bCs/>
        </w:rPr>
      </w:r>
    </w:p>
    <w:p>
      <w:pPr>
        <w:pStyle w:val="Normal"/>
        <w:rPr>
          <w:b/>
          <w:b/>
          <w:bCs/>
        </w:rPr>
      </w:pPr>
      <w:r>
        <w:rPr>
          <w:b/>
          <w:bCs/>
        </w:rPr>
      </w:r>
    </w:p>
    <w:p>
      <w:pPr>
        <w:pStyle w:val="Normal"/>
        <w:rPr>
          <w:b/>
          <w:b/>
          <w:bCs/>
        </w:rPr>
      </w:pPr>
      <w:r>
        <w:rPr>
          <w:b/>
          <w:bCs/>
        </w:rPr>
      </w:r>
    </w:p>
    <w:p>
      <w:pPr>
        <w:pStyle w:val="Normal"/>
        <w:rPr>
          <w:b/>
          <w:b/>
          <w:bCs/>
        </w:rPr>
      </w:pPr>
      <w:r>
        <w:rPr>
          <w:b/>
          <w:bCs/>
        </w:rPr>
      </w:r>
    </w:p>
    <w:p>
      <w:pPr>
        <w:pStyle w:val="Normal"/>
        <w:rPr>
          <w:b/>
          <w:b/>
          <w:bCs/>
        </w:rPr>
      </w:pPr>
      <w:r>
        <w:rPr>
          <w:b/>
          <w:bCs/>
        </w:rPr>
      </w:r>
    </w:p>
    <w:p>
      <w:pPr>
        <w:pStyle w:val="Normal"/>
        <w:rPr>
          <w:b/>
          <w:b/>
          <w:bCs/>
        </w:rPr>
      </w:pPr>
      <w:r>
        <w:rPr>
          <w:b/>
          <w:bCs/>
        </w:rPr>
      </w:r>
    </w:p>
    <w:p>
      <w:pPr>
        <w:pStyle w:val="Normal"/>
        <w:rPr>
          <w:b/>
          <w:b/>
          <w:bCs/>
        </w:rPr>
      </w:pPr>
      <w:r>
        <w:rPr>
          <w:b/>
          <w:bCs/>
        </w:rPr>
      </w:r>
    </w:p>
    <w:p>
      <w:pPr>
        <w:pStyle w:val="Normal"/>
        <w:rPr>
          <w:b/>
          <w:b/>
          <w:bCs/>
        </w:rPr>
      </w:pPr>
      <w:r>
        <w:rPr>
          <w:b/>
          <w:bCs/>
        </w:rPr>
      </w:r>
    </w:p>
    <w:p>
      <w:pPr>
        <w:pStyle w:val="Normal"/>
        <w:rPr/>
      </w:pPr>
      <w:r>
        <w:rPr>
          <w:rFonts w:ascii="Times New Roman" w:hAnsi="Times New Roman"/>
          <w:b/>
          <w:bCs/>
        </w:rPr>
        <w:t>Final Paint 1970 Corvette</w:t>
      </w:r>
    </w:p>
    <w:p>
      <w:pPr>
        <w:pStyle w:val="Normal"/>
        <w:rPr>
          <w:rFonts w:ascii="Times New Roman" w:hAnsi="Times New Roman"/>
        </w:rPr>
      </w:pPr>
      <w:r>
        <w:rPr>
          <w:rFonts w:ascii="Times New Roman" w:hAnsi="Times New Roman"/>
          <w:b/>
          <w:bCs/>
        </w:rPr>
        <w:t>James Buckley - NCRS #55336</w:t>
      </w:r>
    </w:p>
    <w:p>
      <w:pPr>
        <w:pStyle w:val="Normal"/>
        <w:rPr>
          <w:rFonts w:ascii="Times New Roman" w:hAnsi="Times New Roman"/>
        </w:rPr>
      </w:pPr>
      <w:r>
        <w:rPr>
          <w:rFonts w:ascii="Times New Roman" w:hAnsi="Times New Roman"/>
        </w:rPr>
      </w:r>
    </w:p>
    <w:p>
      <w:pPr>
        <w:pStyle w:val="Normal"/>
        <w:rPr/>
      </w:pPr>
      <w:r>
        <w:rPr>
          <w:rFonts w:ascii="Times New Roman" w:hAnsi="Times New Roman"/>
        </w:rPr>
        <w:t>The following pictures show the final steps of getting the car back together and on the road.  JOB WELL DONE!</w:t>
      </w:r>
    </w:p>
    <w:p>
      <w:pPr>
        <w:pStyle w:val="Normal"/>
        <w:rPr>
          <w:rFonts w:ascii="Times New Roman" w:hAnsi="Times New Roman"/>
        </w:rPr>
      </w:pPr>
      <w:r>
        <w:rPr>
          <w:rFonts w:ascii="Times New Roman" w:hAnsi="Times New Roman"/>
        </w:rPr>
        <w:drawing>
          <wp:anchor behindDoc="0" distT="0" distB="0" distL="0" distR="0" simplePos="0" locked="0" layoutInCell="1" allowOverlap="1" relativeHeight="13">
            <wp:simplePos x="0" y="0"/>
            <wp:positionH relativeFrom="column">
              <wp:posOffset>427355</wp:posOffset>
            </wp:positionH>
            <wp:positionV relativeFrom="paragraph">
              <wp:posOffset>80645</wp:posOffset>
            </wp:positionV>
            <wp:extent cx="1828800" cy="1581785"/>
            <wp:effectExtent l="0" t="0" r="0" b="0"/>
            <wp:wrapSquare wrapText="largest"/>
            <wp:docPr id="27" name="Imag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11" descr=""/>
                    <pic:cNvPicPr>
                      <a:picLocks noChangeAspect="1" noChangeArrowheads="1"/>
                    </pic:cNvPicPr>
                  </pic:nvPicPr>
                  <pic:blipFill>
                    <a:blip r:embed="rId37"/>
                    <a:stretch>
                      <a:fillRect/>
                    </a:stretch>
                  </pic:blipFill>
                  <pic:spPr bwMode="auto">
                    <a:xfrm>
                      <a:off x="0" y="0"/>
                      <a:ext cx="1828800" cy="1581785"/>
                    </a:xfrm>
                    <a:prstGeom prst="rect">
                      <a:avLst/>
                    </a:prstGeom>
                  </pic:spPr>
                </pic:pic>
              </a:graphicData>
            </a:graphic>
          </wp:anchor>
        </w:drawing>
        <w:drawing>
          <wp:anchor behindDoc="0" distT="0" distB="0" distL="0" distR="0" simplePos="0" locked="0" layoutInCell="1" allowOverlap="1" relativeHeight="14">
            <wp:simplePos x="0" y="0"/>
            <wp:positionH relativeFrom="column">
              <wp:posOffset>2548255</wp:posOffset>
            </wp:positionH>
            <wp:positionV relativeFrom="paragraph">
              <wp:posOffset>99060</wp:posOffset>
            </wp:positionV>
            <wp:extent cx="1828800" cy="1652270"/>
            <wp:effectExtent l="0" t="0" r="0" b="0"/>
            <wp:wrapSquare wrapText="largest"/>
            <wp:docPr id="28" name="Image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2" descr=""/>
                    <pic:cNvPicPr>
                      <a:picLocks noChangeAspect="1" noChangeArrowheads="1"/>
                    </pic:cNvPicPr>
                  </pic:nvPicPr>
                  <pic:blipFill>
                    <a:blip r:embed="rId38"/>
                    <a:stretch>
                      <a:fillRect/>
                    </a:stretch>
                  </pic:blipFill>
                  <pic:spPr bwMode="auto">
                    <a:xfrm>
                      <a:off x="0" y="0"/>
                      <a:ext cx="1828800" cy="1652270"/>
                    </a:xfrm>
                    <a:prstGeom prst="rect">
                      <a:avLst/>
                    </a:prstGeom>
                  </pic:spPr>
                </pic:pic>
              </a:graphicData>
            </a:graphic>
          </wp:anchor>
        </w:drawing>
      </w:r>
    </w:p>
    <w:p>
      <w:pPr>
        <w:pStyle w:val="TextBody"/>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jc w:val="right"/>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t xml:space="preserve"> </w:t>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drawing>
          <wp:anchor behindDoc="0" distT="0" distB="0" distL="0" distR="0" simplePos="0" locked="0" layoutInCell="1" allowOverlap="1" relativeHeight="15">
            <wp:simplePos x="0" y="0"/>
            <wp:positionH relativeFrom="column">
              <wp:posOffset>2537460</wp:posOffset>
            </wp:positionH>
            <wp:positionV relativeFrom="paragraph">
              <wp:posOffset>86360</wp:posOffset>
            </wp:positionV>
            <wp:extent cx="1828800" cy="1637030"/>
            <wp:effectExtent l="0" t="0" r="0" b="0"/>
            <wp:wrapSquare wrapText="largest"/>
            <wp:docPr id="29" name="Image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13" descr=""/>
                    <pic:cNvPicPr>
                      <a:picLocks noChangeAspect="1" noChangeArrowheads="1"/>
                    </pic:cNvPicPr>
                  </pic:nvPicPr>
                  <pic:blipFill>
                    <a:blip r:embed="rId39"/>
                    <a:stretch>
                      <a:fillRect/>
                    </a:stretch>
                  </pic:blipFill>
                  <pic:spPr bwMode="auto">
                    <a:xfrm>
                      <a:off x="0" y="0"/>
                      <a:ext cx="1828800" cy="1637030"/>
                    </a:xfrm>
                    <a:prstGeom prst="rect">
                      <a:avLst/>
                    </a:prstGeom>
                  </pic:spPr>
                </pic:pic>
              </a:graphicData>
            </a:graphic>
          </wp:anchor>
        </w:drawing>
        <w:drawing>
          <wp:anchor behindDoc="0" distT="0" distB="0" distL="0" distR="0" simplePos="0" locked="0" layoutInCell="1" allowOverlap="1" relativeHeight="16">
            <wp:simplePos x="0" y="0"/>
            <wp:positionH relativeFrom="column">
              <wp:posOffset>374015</wp:posOffset>
            </wp:positionH>
            <wp:positionV relativeFrom="paragraph">
              <wp:posOffset>84455</wp:posOffset>
            </wp:positionV>
            <wp:extent cx="1828800" cy="1581785"/>
            <wp:effectExtent l="0" t="0" r="0" b="0"/>
            <wp:wrapSquare wrapText="largest"/>
            <wp:docPr id="30" name="Image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4" descr=""/>
                    <pic:cNvPicPr>
                      <a:picLocks noChangeAspect="1" noChangeArrowheads="1"/>
                    </pic:cNvPicPr>
                  </pic:nvPicPr>
                  <pic:blipFill>
                    <a:blip r:embed="rId40"/>
                    <a:stretch>
                      <a:fillRect/>
                    </a:stretch>
                  </pic:blipFill>
                  <pic:spPr bwMode="auto">
                    <a:xfrm>
                      <a:off x="0" y="0"/>
                      <a:ext cx="1828800" cy="1581785"/>
                    </a:xfrm>
                    <a:prstGeom prst="rect">
                      <a:avLst/>
                    </a:prstGeom>
                  </pic:spPr>
                </pic:pic>
              </a:graphicData>
            </a:graphic>
          </wp:anchor>
        </w:drawing>
      </w:r>
    </w:p>
    <w:p>
      <w:pPr>
        <w:pStyle w:val="Normal"/>
        <w:rPr/>
      </w:pPr>
      <w:r>
        <w:rPr>
          <w:rFonts w:ascii="Times New Roman" w:hAnsi="Times New Roman"/>
        </w:rPr>
        <w:t xml:space="preserve">  </w:t>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drawing>
          <wp:anchor behindDoc="0" distT="0" distB="0" distL="0" distR="0" simplePos="0" locked="0" layoutInCell="1" allowOverlap="1" relativeHeight="17">
            <wp:simplePos x="0" y="0"/>
            <wp:positionH relativeFrom="column">
              <wp:posOffset>307340</wp:posOffset>
            </wp:positionH>
            <wp:positionV relativeFrom="paragraph">
              <wp:posOffset>92710</wp:posOffset>
            </wp:positionV>
            <wp:extent cx="1828800" cy="1828800"/>
            <wp:effectExtent l="0" t="0" r="0" b="0"/>
            <wp:wrapSquare wrapText="largest"/>
            <wp:docPr id="31" name="Image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15" descr=""/>
                    <pic:cNvPicPr>
                      <a:picLocks noChangeAspect="1" noChangeArrowheads="1"/>
                    </pic:cNvPicPr>
                  </pic:nvPicPr>
                  <pic:blipFill>
                    <a:blip r:embed="rId41"/>
                    <a:stretch>
                      <a:fillRect/>
                    </a:stretch>
                  </pic:blipFill>
                  <pic:spPr bwMode="auto">
                    <a:xfrm>
                      <a:off x="0" y="0"/>
                      <a:ext cx="1828800" cy="1828800"/>
                    </a:xfrm>
                    <a:prstGeom prst="rect">
                      <a:avLst/>
                    </a:prstGeom>
                  </pic:spPr>
                </pic:pic>
              </a:graphicData>
            </a:graphic>
          </wp:anchor>
        </w:drawing>
        <w:drawing>
          <wp:anchor behindDoc="0" distT="0" distB="0" distL="0" distR="0" simplePos="0" locked="0" layoutInCell="1" allowOverlap="1" relativeHeight="18">
            <wp:simplePos x="0" y="0"/>
            <wp:positionH relativeFrom="column">
              <wp:posOffset>2473960</wp:posOffset>
            </wp:positionH>
            <wp:positionV relativeFrom="paragraph">
              <wp:posOffset>120650</wp:posOffset>
            </wp:positionV>
            <wp:extent cx="1828800" cy="1828800"/>
            <wp:effectExtent l="0" t="0" r="0" b="0"/>
            <wp:wrapSquare wrapText="largest"/>
            <wp:docPr id="32" name="Image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 descr=""/>
                    <pic:cNvPicPr>
                      <a:picLocks noChangeAspect="1" noChangeArrowheads="1"/>
                    </pic:cNvPicPr>
                  </pic:nvPicPr>
                  <pic:blipFill>
                    <a:blip r:embed="rId42"/>
                    <a:stretch>
                      <a:fillRect/>
                    </a:stretch>
                  </pic:blipFill>
                  <pic:spPr bwMode="auto">
                    <a:xfrm>
                      <a:off x="0" y="0"/>
                      <a:ext cx="1828800" cy="1828800"/>
                    </a:xfrm>
                    <a:prstGeom prst="rect">
                      <a:avLst/>
                    </a:prstGeom>
                  </pic:spPr>
                </pic:pic>
              </a:graphicData>
            </a:graphic>
          </wp:anchor>
        </w:drawing>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pPr>
      <w:r>
        <w:rPr>
          <w:rFonts w:ascii="Times New Roman" w:hAnsi="Times New Roman"/>
        </w:rPr>
        <w:t xml:space="preserve">       </w:t>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jc w:val="center"/>
        <w:rPr/>
      </w:pPr>
      <w:r>
        <w:rPr/>
        <w:drawing>
          <wp:inline distT="0" distB="0" distL="0" distR="0">
            <wp:extent cx="2290445" cy="443865"/>
            <wp:effectExtent l="0" t="0" r="0" b="0"/>
            <wp:docPr id="33" name="Image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40" descr=""/>
                    <pic:cNvPicPr>
                      <a:picLocks noChangeAspect="1" noChangeArrowheads="1"/>
                    </pic:cNvPicPr>
                  </pic:nvPicPr>
                  <pic:blipFill>
                    <a:blip r:embed="rId43"/>
                    <a:stretch>
                      <a:fillRect/>
                    </a:stretch>
                  </pic:blipFill>
                  <pic:spPr bwMode="auto">
                    <a:xfrm>
                      <a:off x="0" y="0"/>
                      <a:ext cx="2290445" cy="443865"/>
                    </a:xfrm>
                    <a:prstGeom prst="rect">
                      <a:avLst/>
                    </a:prstGeom>
                  </pic:spPr>
                </pic:pic>
              </a:graphicData>
            </a:graphic>
          </wp:inline>
        </w:drawing>
      </w:r>
      <w:r>
        <w:rPr/>
        <w:t xml:space="preserve"> </w:t>
      </w:r>
      <w:r>
        <w:rPr/>
        <w:drawing>
          <wp:inline distT="0" distB="0" distL="0" distR="0">
            <wp:extent cx="1207135" cy="443865"/>
            <wp:effectExtent l="0" t="0" r="0" b="0"/>
            <wp:docPr id="34" name="Image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41" descr=""/>
                    <pic:cNvPicPr>
                      <a:picLocks noChangeAspect="1" noChangeArrowheads="1"/>
                    </pic:cNvPicPr>
                  </pic:nvPicPr>
                  <pic:blipFill>
                    <a:blip r:embed="rId44"/>
                    <a:stretch>
                      <a:fillRect/>
                    </a:stretch>
                  </pic:blipFill>
                  <pic:spPr bwMode="auto">
                    <a:xfrm>
                      <a:off x="0" y="0"/>
                      <a:ext cx="1207135" cy="443865"/>
                    </a:xfrm>
                    <a:prstGeom prst="rect">
                      <a:avLst/>
                    </a:prstGeom>
                  </pic:spPr>
                </pic:pic>
              </a:graphicData>
            </a:graphic>
          </wp:inline>
        </w:drawing>
      </w:r>
      <w:r>
        <w:rPr/>
        <w:t xml:space="preserve"> </w:t>
      </w:r>
      <w:r>
        <w:rPr/>
        <w:drawing>
          <wp:inline distT="0" distB="0" distL="0" distR="0">
            <wp:extent cx="2183765" cy="443865"/>
            <wp:effectExtent l="0" t="0" r="0" b="0"/>
            <wp:docPr id="35" name="Image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42" descr=""/>
                    <pic:cNvPicPr>
                      <a:picLocks noChangeAspect="1" noChangeArrowheads="1"/>
                    </pic:cNvPicPr>
                  </pic:nvPicPr>
                  <pic:blipFill>
                    <a:blip r:embed="rId45"/>
                    <a:stretch>
                      <a:fillRect/>
                    </a:stretch>
                  </pic:blipFill>
                  <pic:spPr bwMode="auto">
                    <a:xfrm>
                      <a:off x="0" y="0"/>
                      <a:ext cx="2183765" cy="443865"/>
                    </a:xfrm>
                    <a:prstGeom prst="rect">
                      <a:avLst/>
                    </a:prstGeom>
                  </pic:spPr>
                </pic:pic>
              </a:graphicData>
            </a:graphic>
          </wp:inline>
        </w:drawing>
      </w:r>
      <w:r>
        <w:rPr/>
        <w:t xml:space="preserve">  </w:t>
      </w:r>
    </w:p>
    <w:p>
      <w:pPr>
        <w:pStyle w:val="Normal"/>
        <w:jc w:val="center"/>
        <w:rPr>
          <w:rFonts w:ascii="Times New Roman" w:hAnsi="Times New Roman"/>
          <w:b/>
          <w:b/>
          <w:bCs/>
        </w:rPr>
      </w:pPr>
      <w:r>
        <w:rPr>
          <w:rFonts w:ascii="Times New Roman" w:hAnsi="Times New Roman"/>
          <w:b/>
          <w:bCs/>
        </w:rPr>
      </w:r>
    </w:p>
    <w:p>
      <w:pPr>
        <w:pStyle w:val="Normal"/>
        <w:jc w:val="left"/>
        <w:rPr/>
      </w:pPr>
      <w:r>
        <w:rPr/>
        <w:drawing>
          <wp:inline distT="0" distB="0" distL="0" distR="0">
            <wp:extent cx="2788920" cy="1828800"/>
            <wp:effectExtent l="0" t="0" r="0" b="0"/>
            <wp:docPr id="36" name="Image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43" descr=""/>
                    <pic:cNvPicPr>
                      <a:picLocks noChangeAspect="1" noChangeArrowheads="1"/>
                    </pic:cNvPicPr>
                  </pic:nvPicPr>
                  <pic:blipFill>
                    <a:blip r:embed="rId46"/>
                    <a:stretch>
                      <a:fillRect/>
                    </a:stretch>
                  </pic:blipFill>
                  <pic:spPr bwMode="auto">
                    <a:xfrm>
                      <a:off x="0" y="0"/>
                      <a:ext cx="2788920" cy="1828800"/>
                    </a:xfrm>
                    <a:prstGeom prst="rect">
                      <a:avLst/>
                    </a:prstGeom>
                  </pic:spPr>
                </pic:pic>
              </a:graphicData>
            </a:graphic>
          </wp:inline>
        </w:drawing>
        <w:drawing>
          <wp:anchor behindDoc="0" distT="0" distB="0" distL="0" distR="0" simplePos="0" locked="0" layoutInCell="1" allowOverlap="1" relativeHeight="40">
            <wp:simplePos x="0" y="0"/>
            <wp:positionH relativeFrom="column">
              <wp:posOffset>2956560</wp:posOffset>
            </wp:positionH>
            <wp:positionV relativeFrom="paragraph">
              <wp:posOffset>635</wp:posOffset>
            </wp:positionV>
            <wp:extent cx="2258695" cy="1828800"/>
            <wp:effectExtent l="0" t="0" r="0" b="0"/>
            <wp:wrapSquare wrapText="largest"/>
            <wp:docPr id="37" name="Image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35" descr=""/>
                    <pic:cNvPicPr>
                      <a:picLocks noChangeAspect="1" noChangeArrowheads="1"/>
                    </pic:cNvPicPr>
                  </pic:nvPicPr>
                  <pic:blipFill>
                    <a:blip r:embed="rId47"/>
                    <a:stretch>
                      <a:fillRect/>
                    </a:stretch>
                  </pic:blipFill>
                  <pic:spPr bwMode="auto">
                    <a:xfrm>
                      <a:off x="0" y="0"/>
                      <a:ext cx="2258695" cy="1828800"/>
                    </a:xfrm>
                    <a:prstGeom prst="rect">
                      <a:avLst/>
                    </a:prstGeom>
                  </pic:spPr>
                </pic:pic>
              </a:graphicData>
            </a:graphic>
          </wp:anchor>
        </w:drawing>
      </w:r>
    </w:p>
    <w:p>
      <w:pPr>
        <w:pStyle w:val="Normal"/>
        <w:jc w:val="center"/>
        <w:rPr/>
      </w:pPr>
      <w:r>
        <w:rPr>
          <w:rFonts w:ascii="Times New Roman" w:hAnsi="Times New Roman"/>
          <w:b/>
          <w:bCs/>
        </w:rPr>
        <w:t>All Photos courtesy of GM</w:t>
      </w:r>
    </w:p>
    <w:p>
      <w:pPr>
        <w:pStyle w:val="Normal"/>
        <w:jc w:val="center"/>
        <w:rPr>
          <w:rFonts w:ascii="Times New Roman" w:hAnsi="Times New Roman"/>
          <w:b/>
          <w:b/>
          <w:bCs/>
        </w:rPr>
      </w:pPr>
      <w:r>
        <w:rPr>
          <w:rFonts w:ascii="Times New Roman" w:hAnsi="Times New Roman"/>
          <w:b/>
          <w:bCs/>
        </w:rPr>
      </w:r>
    </w:p>
    <w:p>
      <w:pPr>
        <w:pStyle w:val="Normal"/>
        <w:jc w:val="left"/>
        <w:rPr/>
      </w:pPr>
      <w:r>
        <w:rPr>
          <w:rFonts w:ascii="Times New Roman" w:hAnsi="Times New Roman"/>
          <w:b w:val="false"/>
          <w:bCs w:val="false"/>
        </w:rPr>
        <w:t xml:space="preserve">The 2002 Corvette was little changed from 2001, but included such improvements as a lighter cast aluminum automatic transmission case and cast aluminum stabilizer links in the optional Z51 Performance Handling Package.  </w:t>
      </w:r>
      <w:r>
        <w:rPr>
          <w:rStyle w:val="StrongEmphasis"/>
          <w:rFonts w:ascii="Times New Roman" w:hAnsi="Times New Roman"/>
          <w:b w:val="false"/>
          <w:bCs w:val="false"/>
        </w:rPr>
        <w:t>The hatchback was once again the most affordable 2002 Corvette at $41,450 plus a $645 destination charge. The standard roof panel was body color, but for $1,200 customers could also get transparent roof panels.</w:t>
      </w:r>
    </w:p>
    <w:p>
      <w:pPr>
        <w:pStyle w:val="Normal"/>
        <w:jc w:val="left"/>
        <w:rPr>
          <w:rFonts w:ascii="Times New Roman" w:hAnsi="Times New Roman"/>
          <w:b w:val="false"/>
          <w:b w:val="false"/>
          <w:bCs w:val="false"/>
        </w:rPr>
      </w:pPr>
      <w:r>
        <w:rPr>
          <w:rFonts w:ascii="Times New Roman" w:hAnsi="Times New Roman"/>
          <w:b w:val="false"/>
          <w:bCs w:val="false"/>
        </w:rPr>
      </w:r>
    </w:p>
    <w:p>
      <w:pPr>
        <w:pStyle w:val="Normal"/>
        <w:jc w:val="left"/>
        <w:rPr/>
      </w:pPr>
      <w:r>
        <w:rPr>
          <w:rFonts w:ascii="Times New Roman" w:hAnsi="Times New Roman"/>
          <w:b w:val="false"/>
          <w:bCs w:val="false"/>
        </w:rPr>
        <w:t xml:space="preserve">The front fender badge proudly announced a power upgrade for the 2002 Z06 LS6 motor: 405 hp. Lighter valves were used and the exhaust valves were liquid filled. Modifications to the intake resulted in better breathing. Two catalytic convertors were used where four used to do the job in 2001 and a revised higher lift camshaft was used. Different rear shock absorber settings and a beefier front anti-sway bar upgraded the handling. </w:t>
      </w:r>
    </w:p>
    <w:p>
      <w:pPr>
        <w:pStyle w:val="Normal"/>
        <w:jc w:val="left"/>
        <w:rPr>
          <w:rFonts w:ascii="Times New Roman" w:hAnsi="Times New Roman"/>
          <w:b w:val="false"/>
          <w:b w:val="false"/>
          <w:bCs w:val="false"/>
        </w:rPr>
      </w:pPr>
      <w:r>
        <w:rPr>
          <w:rFonts w:ascii="Times New Roman" w:hAnsi="Times New Roman"/>
          <w:b w:val="false"/>
          <w:bCs w:val="false"/>
        </w:rPr>
      </w:r>
    </w:p>
    <w:p>
      <w:pPr>
        <w:pStyle w:val="Normal"/>
        <w:rPr/>
      </w:pPr>
      <w:r>
        <w:rPr/>
      </w:r>
    </w:p>
    <w:tbl>
      <w:tblPr>
        <w:tblW w:w="8644" w:type="dxa"/>
        <w:jc w:val="center"/>
        <w:tblInd w:w="0" w:type="dxa"/>
        <w:tblBorders>
          <w:top w:val="double" w:sz="2" w:space="0" w:color="808080"/>
          <w:left w:val="double" w:sz="2" w:space="0" w:color="808080"/>
          <w:bottom w:val="double" w:sz="2" w:space="0" w:color="808080"/>
          <w:right w:val="double" w:sz="2" w:space="0" w:color="808080"/>
          <w:insideH w:val="double" w:sz="2" w:space="0" w:color="808080"/>
          <w:insideV w:val="double" w:sz="2" w:space="0" w:color="808080"/>
        </w:tblBorders>
        <w:tblCellMar>
          <w:top w:w="28" w:type="dxa"/>
          <w:left w:w="20" w:type="dxa"/>
          <w:bottom w:w="28" w:type="dxa"/>
          <w:right w:w="28" w:type="dxa"/>
        </w:tblCellMar>
      </w:tblPr>
      <w:tblGrid>
        <w:gridCol w:w="2315"/>
        <w:gridCol w:w="2100"/>
        <w:gridCol w:w="2099"/>
        <w:gridCol w:w="2129"/>
      </w:tblGrid>
      <w:tr>
        <w:trPr/>
        <w:tc>
          <w:tcPr>
            <w:tcW w:w="2315" w:type="dxa"/>
            <w:tcBorders>
              <w:top w:val="double" w:sz="2" w:space="0" w:color="808080"/>
              <w:left w:val="double" w:sz="2" w:space="0" w:color="808080"/>
              <w:bottom w:val="double" w:sz="2" w:space="0" w:color="808080"/>
              <w:right w:val="double" w:sz="2" w:space="0" w:color="808080"/>
              <w:insideH w:val="double" w:sz="2" w:space="0" w:color="808080"/>
              <w:insideV w:val="double" w:sz="2" w:space="0" w:color="808080"/>
            </w:tcBorders>
            <w:shd w:fill="auto" w:val="clear"/>
            <w:vAlign w:val="center"/>
          </w:tcPr>
          <w:p>
            <w:pPr>
              <w:pStyle w:val="TableContents"/>
              <w:rPr/>
            </w:pPr>
            <w:r>
              <w:rPr>
                <w:rStyle w:val="StrongEmphasis"/>
              </w:rPr>
              <w:t>Vehicle Specifications</w:t>
            </w:r>
          </w:p>
        </w:tc>
        <w:tc>
          <w:tcPr>
            <w:tcW w:w="2100" w:type="dxa"/>
            <w:tcBorders>
              <w:top w:val="double" w:sz="2" w:space="0" w:color="808080"/>
              <w:left w:val="double" w:sz="2" w:space="0" w:color="808080"/>
              <w:bottom w:val="double" w:sz="2" w:space="0" w:color="808080"/>
              <w:right w:val="double" w:sz="2" w:space="0" w:color="808080"/>
              <w:insideH w:val="double" w:sz="2" w:space="0" w:color="808080"/>
              <w:insideV w:val="double" w:sz="2" w:space="0" w:color="808080"/>
            </w:tcBorders>
            <w:shd w:fill="auto" w:val="clear"/>
            <w:vAlign w:val="center"/>
          </w:tcPr>
          <w:p>
            <w:pPr>
              <w:pStyle w:val="TableContents"/>
              <w:rPr/>
            </w:pPr>
            <w:r>
              <w:rPr>
                <w:rStyle w:val="StrongEmphasis"/>
              </w:rPr>
              <w:t>Hatchback</w:t>
            </w:r>
          </w:p>
        </w:tc>
        <w:tc>
          <w:tcPr>
            <w:tcW w:w="2099" w:type="dxa"/>
            <w:tcBorders>
              <w:top w:val="double" w:sz="2" w:space="0" w:color="808080"/>
              <w:left w:val="double" w:sz="2" w:space="0" w:color="808080"/>
              <w:bottom w:val="double" w:sz="2" w:space="0" w:color="808080"/>
              <w:right w:val="double" w:sz="2" w:space="0" w:color="808080"/>
              <w:insideH w:val="double" w:sz="2" w:space="0" w:color="808080"/>
              <w:insideV w:val="double" w:sz="2" w:space="0" w:color="808080"/>
            </w:tcBorders>
            <w:shd w:fill="auto" w:val="clear"/>
            <w:vAlign w:val="center"/>
          </w:tcPr>
          <w:p>
            <w:pPr>
              <w:pStyle w:val="TableContents"/>
              <w:rPr/>
            </w:pPr>
            <w:r>
              <w:rPr>
                <w:rStyle w:val="StrongEmphasis"/>
              </w:rPr>
              <w:t>Convertible</w:t>
            </w:r>
          </w:p>
        </w:tc>
        <w:tc>
          <w:tcPr>
            <w:tcW w:w="2129" w:type="dxa"/>
            <w:tcBorders>
              <w:top w:val="double" w:sz="2" w:space="0" w:color="808080"/>
              <w:left w:val="double" w:sz="2" w:space="0" w:color="808080"/>
              <w:bottom w:val="double" w:sz="2" w:space="0" w:color="808080"/>
              <w:right w:val="double" w:sz="2" w:space="0" w:color="808080"/>
              <w:insideH w:val="double" w:sz="2" w:space="0" w:color="808080"/>
              <w:insideV w:val="double" w:sz="2" w:space="0" w:color="808080"/>
            </w:tcBorders>
            <w:shd w:fill="auto" w:val="clear"/>
            <w:vAlign w:val="center"/>
          </w:tcPr>
          <w:p>
            <w:pPr>
              <w:pStyle w:val="TableContents"/>
              <w:rPr/>
            </w:pPr>
            <w:r>
              <w:rPr>
                <w:rStyle w:val="StrongEmphasis"/>
              </w:rPr>
              <w:t>Coupe</w:t>
            </w:r>
          </w:p>
        </w:tc>
      </w:tr>
      <w:tr>
        <w:trPr/>
        <w:tc>
          <w:tcPr>
            <w:tcW w:w="2315" w:type="dxa"/>
            <w:tcBorders>
              <w:top w:val="double" w:sz="2" w:space="0" w:color="808080"/>
              <w:left w:val="double" w:sz="2" w:space="0" w:color="808080"/>
              <w:bottom w:val="double" w:sz="2" w:space="0" w:color="808080"/>
              <w:right w:val="double" w:sz="2" w:space="0" w:color="808080"/>
              <w:insideH w:val="double" w:sz="2" w:space="0" w:color="808080"/>
              <w:insideV w:val="double" w:sz="2" w:space="0" w:color="808080"/>
            </w:tcBorders>
            <w:shd w:fill="auto" w:val="clear"/>
            <w:vAlign w:val="center"/>
          </w:tcPr>
          <w:p>
            <w:pPr>
              <w:pStyle w:val="TableContents"/>
              <w:rPr/>
            </w:pPr>
            <w:r>
              <w:rPr/>
              <w:t>Wheelbase, inches</w:t>
            </w:r>
          </w:p>
        </w:tc>
        <w:tc>
          <w:tcPr>
            <w:tcW w:w="2100" w:type="dxa"/>
            <w:tcBorders>
              <w:top w:val="double" w:sz="2" w:space="0" w:color="808080"/>
              <w:left w:val="double" w:sz="2" w:space="0" w:color="808080"/>
              <w:bottom w:val="double" w:sz="2" w:space="0" w:color="808080"/>
              <w:right w:val="double" w:sz="2" w:space="0" w:color="808080"/>
              <w:insideH w:val="double" w:sz="2" w:space="0" w:color="808080"/>
              <w:insideV w:val="double" w:sz="2" w:space="0" w:color="808080"/>
            </w:tcBorders>
            <w:shd w:fill="auto" w:val="clear"/>
            <w:vAlign w:val="center"/>
          </w:tcPr>
          <w:p>
            <w:pPr>
              <w:pStyle w:val="TableContents"/>
              <w:rPr/>
            </w:pPr>
            <w:r>
              <w:rPr/>
              <w:t>104.5</w:t>
            </w:r>
          </w:p>
        </w:tc>
        <w:tc>
          <w:tcPr>
            <w:tcW w:w="2099" w:type="dxa"/>
            <w:tcBorders>
              <w:top w:val="double" w:sz="2" w:space="0" w:color="808080"/>
              <w:left w:val="double" w:sz="2" w:space="0" w:color="808080"/>
              <w:bottom w:val="double" w:sz="2" w:space="0" w:color="808080"/>
              <w:right w:val="double" w:sz="2" w:space="0" w:color="808080"/>
              <w:insideH w:val="double" w:sz="2" w:space="0" w:color="808080"/>
              <w:insideV w:val="double" w:sz="2" w:space="0" w:color="808080"/>
            </w:tcBorders>
            <w:shd w:fill="auto" w:val="clear"/>
            <w:vAlign w:val="center"/>
          </w:tcPr>
          <w:p>
            <w:pPr>
              <w:pStyle w:val="TableContents"/>
              <w:rPr/>
            </w:pPr>
            <w:r>
              <w:rPr/>
              <w:t>104.5</w:t>
            </w:r>
          </w:p>
        </w:tc>
        <w:tc>
          <w:tcPr>
            <w:tcW w:w="2129" w:type="dxa"/>
            <w:tcBorders>
              <w:top w:val="double" w:sz="2" w:space="0" w:color="808080"/>
              <w:left w:val="double" w:sz="2" w:space="0" w:color="808080"/>
              <w:bottom w:val="double" w:sz="2" w:space="0" w:color="808080"/>
              <w:right w:val="double" w:sz="2" w:space="0" w:color="808080"/>
              <w:insideH w:val="double" w:sz="2" w:space="0" w:color="808080"/>
              <w:insideV w:val="double" w:sz="2" w:space="0" w:color="808080"/>
            </w:tcBorders>
            <w:shd w:fill="auto" w:val="clear"/>
            <w:vAlign w:val="center"/>
          </w:tcPr>
          <w:p>
            <w:pPr>
              <w:pStyle w:val="TableContents"/>
              <w:rPr/>
            </w:pPr>
            <w:r>
              <w:rPr/>
              <w:t>104.5</w:t>
            </w:r>
          </w:p>
        </w:tc>
      </w:tr>
      <w:tr>
        <w:trPr/>
        <w:tc>
          <w:tcPr>
            <w:tcW w:w="2315" w:type="dxa"/>
            <w:tcBorders>
              <w:top w:val="double" w:sz="2" w:space="0" w:color="808080"/>
              <w:left w:val="double" w:sz="2" w:space="0" w:color="808080"/>
              <w:bottom w:val="double" w:sz="2" w:space="0" w:color="808080"/>
              <w:right w:val="double" w:sz="2" w:space="0" w:color="808080"/>
              <w:insideH w:val="double" w:sz="2" w:space="0" w:color="808080"/>
              <w:insideV w:val="double" w:sz="2" w:space="0" w:color="808080"/>
            </w:tcBorders>
            <w:shd w:fill="auto" w:val="clear"/>
            <w:vAlign w:val="center"/>
          </w:tcPr>
          <w:p>
            <w:pPr>
              <w:pStyle w:val="TableContents"/>
              <w:rPr/>
            </w:pPr>
            <w:r>
              <w:rPr/>
              <w:t>Length, inches</w:t>
            </w:r>
          </w:p>
        </w:tc>
        <w:tc>
          <w:tcPr>
            <w:tcW w:w="2100" w:type="dxa"/>
            <w:tcBorders>
              <w:top w:val="double" w:sz="2" w:space="0" w:color="808080"/>
              <w:left w:val="double" w:sz="2" w:space="0" w:color="808080"/>
              <w:bottom w:val="double" w:sz="2" w:space="0" w:color="808080"/>
              <w:right w:val="double" w:sz="2" w:space="0" w:color="808080"/>
              <w:insideH w:val="double" w:sz="2" w:space="0" w:color="808080"/>
              <w:insideV w:val="double" w:sz="2" w:space="0" w:color="808080"/>
            </w:tcBorders>
            <w:shd w:fill="auto" w:val="clear"/>
            <w:vAlign w:val="center"/>
          </w:tcPr>
          <w:p>
            <w:pPr>
              <w:pStyle w:val="TableContents"/>
              <w:rPr/>
            </w:pPr>
            <w:r>
              <w:rPr/>
              <w:t>179.7</w:t>
            </w:r>
          </w:p>
        </w:tc>
        <w:tc>
          <w:tcPr>
            <w:tcW w:w="2099" w:type="dxa"/>
            <w:tcBorders>
              <w:top w:val="double" w:sz="2" w:space="0" w:color="808080"/>
              <w:left w:val="double" w:sz="2" w:space="0" w:color="808080"/>
              <w:bottom w:val="double" w:sz="2" w:space="0" w:color="808080"/>
              <w:right w:val="double" w:sz="2" w:space="0" w:color="808080"/>
              <w:insideH w:val="double" w:sz="2" w:space="0" w:color="808080"/>
              <w:insideV w:val="double" w:sz="2" w:space="0" w:color="808080"/>
            </w:tcBorders>
            <w:shd w:fill="auto" w:val="clear"/>
            <w:vAlign w:val="center"/>
          </w:tcPr>
          <w:p>
            <w:pPr>
              <w:pStyle w:val="TableContents"/>
              <w:rPr/>
            </w:pPr>
            <w:r>
              <w:rPr/>
              <w:t>179.7</w:t>
            </w:r>
          </w:p>
        </w:tc>
        <w:tc>
          <w:tcPr>
            <w:tcW w:w="2129" w:type="dxa"/>
            <w:tcBorders>
              <w:top w:val="double" w:sz="2" w:space="0" w:color="808080"/>
              <w:left w:val="double" w:sz="2" w:space="0" w:color="808080"/>
              <w:bottom w:val="double" w:sz="2" w:space="0" w:color="808080"/>
              <w:right w:val="double" w:sz="2" w:space="0" w:color="808080"/>
              <w:insideH w:val="double" w:sz="2" w:space="0" w:color="808080"/>
              <w:insideV w:val="double" w:sz="2" w:space="0" w:color="808080"/>
            </w:tcBorders>
            <w:shd w:fill="auto" w:val="clear"/>
            <w:vAlign w:val="center"/>
          </w:tcPr>
          <w:p>
            <w:pPr>
              <w:pStyle w:val="TableContents"/>
              <w:rPr/>
            </w:pPr>
            <w:r>
              <w:rPr/>
              <w:t>179.7</w:t>
            </w:r>
          </w:p>
        </w:tc>
      </w:tr>
      <w:tr>
        <w:trPr/>
        <w:tc>
          <w:tcPr>
            <w:tcW w:w="2315" w:type="dxa"/>
            <w:tcBorders>
              <w:top w:val="double" w:sz="2" w:space="0" w:color="808080"/>
              <w:left w:val="double" w:sz="2" w:space="0" w:color="808080"/>
              <w:bottom w:val="double" w:sz="2" w:space="0" w:color="808080"/>
              <w:right w:val="double" w:sz="2" w:space="0" w:color="808080"/>
              <w:insideH w:val="double" w:sz="2" w:space="0" w:color="808080"/>
              <w:insideV w:val="double" w:sz="2" w:space="0" w:color="808080"/>
            </w:tcBorders>
            <w:shd w:fill="auto" w:val="clear"/>
            <w:vAlign w:val="center"/>
          </w:tcPr>
          <w:p>
            <w:pPr>
              <w:pStyle w:val="TableContents"/>
              <w:rPr/>
            </w:pPr>
            <w:r>
              <w:rPr/>
              <w:t>Width, inches</w:t>
            </w:r>
          </w:p>
        </w:tc>
        <w:tc>
          <w:tcPr>
            <w:tcW w:w="2100" w:type="dxa"/>
            <w:tcBorders>
              <w:top w:val="double" w:sz="2" w:space="0" w:color="808080"/>
              <w:left w:val="double" w:sz="2" w:space="0" w:color="808080"/>
              <w:bottom w:val="double" w:sz="2" w:space="0" w:color="808080"/>
              <w:right w:val="double" w:sz="2" w:space="0" w:color="808080"/>
              <w:insideH w:val="double" w:sz="2" w:space="0" w:color="808080"/>
              <w:insideV w:val="double" w:sz="2" w:space="0" w:color="808080"/>
            </w:tcBorders>
            <w:shd w:fill="auto" w:val="clear"/>
            <w:vAlign w:val="center"/>
          </w:tcPr>
          <w:p>
            <w:pPr>
              <w:pStyle w:val="TableContents"/>
              <w:rPr/>
            </w:pPr>
            <w:r>
              <w:rPr/>
              <w:t>73.6</w:t>
            </w:r>
          </w:p>
        </w:tc>
        <w:tc>
          <w:tcPr>
            <w:tcW w:w="2099" w:type="dxa"/>
            <w:tcBorders>
              <w:top w:val="double" w:sz="2" w:space="0" w:color="808080"/>
              <w:left w:val="double" w:sz="2" w:space="0" w:color="808080"/>
              <w:bottom w:val="double" w:sz="2" w:space="0" w:color="808080"/>
              <w:right w:val="double" w:sz="2" w:space="0" w:color="808080"/>
              <w:insideH w:val="double" w:sz="2" w:space="0" w:color="808080"/>
              <w:insideV w:val="double" w:sz="2" w:space="0" w:color="808080"/>
            </w:tcBorders>
            <w:shd w:fill="auto" w:val="clear"/>
            <w:vAlign w:val="center"/>
          </w:tcPr>
          <w:p>
            <w:pPr>
              <w:pStyle w:val="TableContents"/>
              <w:rPr/>
            </w:pPr>
            <w:r>
              <w:rPr/>
              <w:t>73.6</w:t>
            </w:r>
          </w:p>
        </w:tc>
        <w:tc>
          <w:tcPr>
            <w:tcW w:w="2129" w:type="dxa"/>
            <w:tcBorders>
              <w:top w:val="double" w:sz="2" w:space="0" w:color="808080"/>
              <w:left w:val="double" w:sz="2" w:space="0" w:color="808080"/>
              <w:bottom w:val="double" w:sz="2" w:space="0" w:color="808080"/>
              <w:right w:val="double" w:sz="2" w:space="0" w:color="808080"/>
              <w:insideH w:val="double" w:sz="2" w:space="0" w:color="808080"/>
              <w:insideV w:val="double" w:sz="2" w:space="0" w:color="808080"/>
            </w:tcBorders>
            <w:shd w:fill="auto" w:val="clear"/>
            <w:vAlign w:val="center"/>
          </w:tcPr>
          <w:p>
            <w:pPr>
              <w:pStyle w:val="TableContents"/>
              <w:rPr/>
            </w:pPr>
            <w:r>
              <w:rPr/>
              <w:t>73.6</w:t>
            </w:r>
          </w:p>
        </w:tc>
      </w:tr>
      <w:tr>
        <w:trPr/>
        <w:tc>
          <w:tcPr>
            <w:tcW w:w="2315" w:type="dxa"/>
            <w:tcBorders>
              <w:top w:val="double" w:sz="2" w:space="0" w:color="808080"/>
              <w:left w:val="double" w:sz="2" w:space="0" w:color="808080"/>
              <w:bottom w:val="double" w:sz="2" w:space="0" w:color="808080"/>
              <w:right w:val="double" w:sz="2" w:space="0" w:color="808080"/>
              <w:insideH w:val="double" w:sz="2" w:space="0" w:color="808080"/>
              <w:insideV w:val="double" w:sz="2" w:space="0" w:color="808080"/>
            </w:tcBorders>
            <w:shd w:fill="auto" w:val="clear"/>
          </w:tcPr>
          <w:p>
            <w:pPr>
              <w:pStyle w:val="TableContents"/>
              <w:rPr/>
            </w:pPr>
            <w:r>
              <w:rPr/>
              <w:t>Track, inches</w:t>
            </w:r>
          </w:p>
        </w:tc>
        <w:tc>
          <w:tcPr>
            <w:tcW w:w="2100" w:type="dxa"/>
            <w:tcBorders>
              <w:top w:val="double" w:sz="2" w:space="0" w:color="808080"/>
              <w:left w:val="double" w:sz="2" w:space="0" w:color="808080"/>
              <w:bottom w:val="double" w:sz="2" w:space="0" w:color="808080"/>
              <w:right w:val="double" w:sz="2" w:space="0" w:color="808080"/>
              <w:insideH w:val="double" w:sz="2" w:space="0" w:color="808080"/>
              <w:insideV w:val="double" w:sz="2" w:space="0" w:color="808080"/>
            </w:tcBorders>
            <w:shd w:fill="auto" w:val="clear"/>
          </w:tcPr>
          <w:p>
            <w:pPr>
              <w:pStyle w:val="TableContents"/>
              <w:rPr/>
            </w:pPr>
            <w:r>
              <w:rPr/>
              <w:t>front: 62.1 rear: 62.2</w:t>
            </w:r>
          </w:p>
        </w:tc>
        <w:tc>
          <w:tcPr>
            <w:tcW w:w="2099" w:type="dxa"/>
            <w:tcBorders>
              <w:top w:val="double" w:sz="2" w:space="0" w:color="808080"/>
              <w:left w:val="double" w:sz="2" w:space="0" w:color="808080"/>
              <w:bottom w:val="double" w:sz="2" w:space="0" w:color="808080"/>
              <w:right w:val="double" w:sz="2" w:space="0" w:color="808080"/>
              <w:insideH w:val="double" w:sz="2" w:space="0" w:color="808080"/>
              <w:insideV w:val="double" w:sz="2" w:space="0" w:color="808080"/>
            </w:tcBorders>
            <w:shd w:fill="auto" w:val="clear"/>
            <w:vAlign w:val="center"/>
          </w:tcPr>
          <w:p>
            <w:pPr>
              <w:pStyle w:val="TableContents"/>
              <w:rPr/>
            </w:pPr>
            <w:r>
              <w:rPr/>
              <w:t>front: 62.1 rear: 62.2</w:t>
            </w:r>
          </w:p>
        </w:tc>
        <w:tc>
          <w:tcPr>
            <w:tcW w:w="2129" w:type="dxa"/>
            <w:tcBorders>
              <w:top w:val="double" w:sz="2" w:space="0" w:color="808080"/>
              <w:left w:val="double" w:sz="2" w:space="0" w:color="808080"/>
              <w:bottom w:val="double" w:sz="2" w:space="0" w:color="808080"/>
              <w:right w:val="double" w:sz="2" w:space="0" w:color="808080"/>
              <w:insideH w:val="double" w:sz="2" w:space="0" w:color="808080"/>
              <w:insideV w:val="double" w:sz="2" w:space="0" w:color="808080"/>
            </w:tcBorders>
            <w:shd w:fill="auto" w:val="clear"/>
          </w:tcPr>
          <w:p>
            <w:pPr>
              <w:pStyle w:val="TableContents"/>
              <w:rPr/>
            </w:pPr>
            <w:r>
              <w:rPr/>
              <w:t>front: 62.1 rear: 62.2</w:t>
            </w:r>
          </w:p>
        </w:tc>
      </w:tr>
      <w:tr>
        <w:trPr/>
        <w:tc>
          <w:tcPr>
            <w:tcW w:w="2315" w:type="dxa"/>
            <w:tcBorders>
              <w:top w:val="double" w:sz="2" w:space="0" w:color="808080"/>
              <w:left w:val="double" w:sz="2" w:space="0" w:color="808080"/>
              <w:bottom w:val="double" w:sz="2" w:space="0" w:color="808080"/>
              <w:right w:val="double" w:sz="2" w:space="0" w:color="808080"/>
              <w:insideH w:val="double" w:sz="2" w:space="0" w:color="808080"/>
              <w:insideV w:val="double" w:sz="2" w:space="0" w:color="808080"/>
            </w:tcBorders>
            <w:shd w:fill="auto" w:val="clear"/>
          </w:tcPr>
          <w:p>
            <w:pPr>
              <w:pStyle w:val="TableContents"/>
              <w:rPr/>
            </w:pPr>
            <w:r>
              <w:rPr/>
              <w:t>Height, inches</w:t>
            </w:r>
          </w:p>
        </w:tc>
        <w:tc>
          <w:tcPr>
            <w:tcW w:w="2100" w:type="dxa"/>
            <w:tcBorders>
              <w:top w:val="double" w:sz="2" w:space="0" w:color="808080"/>
              <w:left w:val="double" w:sz="2" w:space="0" w:color="808080"/>
              <w:bottom w:val="double" w:sz="2" w:space="0" w:color="808080"/>
              <w:right w:val="double" w:sz="2" w:space="0" w:color="808080"/>
              <w:insideH w:val="double" w:sz="2" w:space="0" w:color="808080"/>
              <w:insideV w:val="double" w:sz="2" w:space="0" w:color="808080"/>
            </w:tcBorders>
            <w:shd w:fill="auto" w:val="clear"/>
          </w:tcPr>
          <w:p>
            <w:pPr>
              <w:pStyle w:val="TableContents"/>
              <w:rPr/>
            </w:pPr>
            <w:r>
              <w:rPr/>
              <w:t>47.8</w:t>
            </w:r>
          </w:p>
        </w:tc>
        <w:tc>
          <w:tcPr>
            <w:tcW w:w="2099" w:type="dxa"/>
            <w:tcBorders>
              <w:top w:val="double" w:sz="2" w:space="0" w:color="808080"/>
              <w:left w:val="double" w:sz="2" w:space="0" w:color="808080"/>
              <w:bottom w:val="double" w:sz="2" w:space="0" w:color="808080"/>
              <w:right w:val="double" w:sz="2" w:space="0" w:color="808080"/>
              <w:insideH w:val="double" w:sz="2" w:space="0" w:color="808080"/>
              <w:insideV w:val="double" w:sz="2" w:space="0" w:color="808080"/>
            </w:tcBorders>
            <w:shd w:fill="auto" w:val="clear"/>
            <w:vAlign w:val="center"/>
          </w:tcPr>
          <w:p>
            <w:pPr>
              <w:pStyle w:val="TableContents"/>
              <w:rPr/>
            </w:pPr>
            <w:r>
              <w:rPr/>
              <w:t>47.7</w:t>
            </w:r>
          </w:p>
        </w:tc>
        <w:tc>
          <w:tcPr>
            <w:tcW w:w="2129" w:type="dxa"/>
            <w:tcBorders>
              <w:top w:val="double" w:sz="2" w:space="0" w:color="808080"/>
              <w:left w:val="double" w:sz="2" w:space="0" w:color="808080"/>
              <w:bottom w:val="double" w:sz="2" w:space="0" w:color="808080"/>
              <w:right w:val="double" w:sz="2" w:space="0" w:color="808080"/>
              <w:insideH w:val="double" w:sz="2" w:space="0" w:color="808080"/>
              <w:insideV w:val="double" w:sz="2" w:space="0" w:color="808080"/>
            </w:tcBorders>
            <w:shd w:fill="auto" w:val="clear"/>
          </w:tcPr>
          <w:p>
            <w:pPr>
              <w:pStyle w:val="TableContents"/>
              <w:rPr/>
            </w:pPr>
            <w:r>
              <w:rPr/>
              <w:t>47.9</w:t>
            </w:r>
          </w:p>
        </w:tc>
      </w:tr>
      <w:tr>
        <w:trPr/>
        <w:tc>
          <w:tcPr>
            <w:tcW w:w="2315" w:type="dxa"/>
            <w:tcBorders>
              <w:top w:val="double" w:sz="2" w:space="0" w:color="808080"/>
              <w:left w:val="double" w:sz="2" w:space="0" w:color="808080"/>
              <w:bottom w:val="double" w:sz="2" w:space="0" w:color="808080"/>
              <w:right w:val="double" w:sz="2" w:space="0" w:color="808080"/>
              <w:insideH w:val="double" w:sz="2" w:space="0" w:color="808080"/>
              <w:insideV w:val="double" w:sz="2" w:space="0" w:color="808080"/>
            </w:tcBorders>
            <w:shd w:fill="auto" w:val="clear"/>
          </w:tcPr>
          <w:p>
            <w:pPr>
              <w:pStyle w:val="TableContents"/>
              <w:rPr/>
            </w:pPr>
            <w:r>
              <w:rPr/>
              <w:t>Curb weight, pounds</w:t>
            </w:r>
          </w:p>
        </w:tc>
        <w:tc>
          <w:tcPr>
            <w:tcW w:w="2100" w:type="dxa"/>
            <w:tcBorders>
              <w:top w:val="double" w:sz="2" w:space="0" w:color="808080"/>
              <w:left w:val="double" w:sz="2" w:space="0" w:color="808080"/>
              <w:bottom w:val="double" w:sz="2" w:space="0" w:color="808080"/>
              <w:right w:val="double" w:sz="2" w:space="0" w:color="808080"/>
              <w:insideH w:val="double" w:sz="2" w:space="0" w:color="808080"/>
              <w:insideV w:val="double" w:sz="2" w:space="0" w:color="808080"/>
            </w:tcBorders>
            <w:shd w:fill="auto" w:val="clear"/>
          </w:tcPr>
          <w:p>
            <w:pPr>
              <w:pStyle w:val="TableContents"/>
              <w:rPr/>
            </w:pPr>
            <w:r>
              <w:rPr/>
              <w:t>3,246</w:t>
            </w:r>
          </w:p>
        </w:tc>
        <w:tc>
          <w:tcPr>
            <w:tcW w:w="2099" w:type="dxa"/>
            <w:tcBorders>
              <w:top w:val="double" w:sz="2" w:space="0" w:color="808080"/>
              <w:left w:val="double" w:sz="2" w:space="0" w:color="808080"/>
              <w:bottom w:val="double" w:sz="2" w:space="0" w:color="808080"/>
              <w:right w:val="double" w:sz="2" w:space="0" w:color="808080"/>
              <w:insideH w:val="double" w:sz="2" w:space="0" w:color="808080"/>
              <w:insideV w:val="double" w:sz="2" w:space="0" w:color="808080"/>
            </w:tcBorders>
            <w:shd w:fill="auto" w:val="clear"/>
            <w:vAlign w:val="center"/>
          </w:tcPr>
          <w:p>
            <w:pPr>
              <w:pStyle w:val="TableContents"/>
              <w:rPr/>
            </w:pPr>
            <w:r>
              <w:rPr/>
              <w:t>3,248</w:t>
            </w:r>
          </w:p>
        </w:tc>
        <w:tc>
          <w:tcPr>
            <w:tcW w:w="2129" w:type="dxa"/>
            <w:tcBorders>
              <w:top w:val="double" w:sz="2" w:space="0" w:color="808080"/>
              <w:left w:val="double" w:sz="2" w:space="0" w:color="808080"/>
              <w:bottom w:val="double" w:sz="2" w:space="0" w:color="808080"/>
              <w:right w:val="double" w:sz="2" w:space="0" w:color="808080"/>
              <w:insideH w:val="double" w:sz="2" w:space="0" w:color="808080"/>
              <w:insideV w:val="double" w:sz="2" w:space="0" w:color="808080"/>
            </w:tcBorders>
            <w:shd w:fill="auto" w:val="clear"/>
          </w:tcPr>
          <w:p>
            <w:pPr>
              <w:pStyle w:val="TableContents"/>
              <w:rPr/>
            </w:pPr>
            <w:r>
              <w:rPr/>
              <w:t>3,11</w:t>
            </w:r>
          </w:p>
        </w:tc>
      </w:tr>
    </w:tbl>
    <w:p>
      <w:pPr>
        <w:pStyle w:val="TextBody"/>
        <w:spacing w:lineRule="auto" w:line="240"/>
        <w:rPr/>
      </w:pPr>
      <w:r>
        <w:rPr>
          <w:b/>
          <w:bCs/>
          <w:sz w:val="28"/>
          <w:szCs w:val="28"/>
        </w:rPr>
        <w:t xml:space="preserve"> </w:t>
      </w:r>
    </w:p>
    <w:p>
      <w:pPr>
        <w:pStyle w:val="Heading2"/>
        <w:ind w:left="2551" w:right="3524" w:hanging="0"/>
        <w:jc w:val="center"/>
        <w:rPr>
          <w:rFonts w:ascii="Times New Roman" w:hAnsi="Times New Roman"/>
          <w:b/>
          <w:b/>
          <w:bCs/>
          <w:sz w:val="28"/>
          <w:szCs w:val="28"/>
        </w:rPr>
      </w:pPr>
      <w:r>
        <w:rPr>
          <w:b/>
          <w:bCs/>
          <w:sz w:val="28"/>
          <w:szCs w:val="28"/>
        </w:rPr>
      </w:r>
    </w:p>
    <w:p>
      <w:pPr>
        <w:pStyle w:val="Heading2"/>
        <w:ind w:left="2551" w:right="3524" w:hanging="0"/>
        <w:jc w:val="center"/>
        <w:rPr>
          <w:rFonts w:ascii="Times New Roman" w:hAnsi="Times New Roman"/>
          <w:b/>
          <w:b/>
          <w:bCs/>
          <w:sz w:val="28"/>
          <w:szCs w:val="28"/>
        </w:rPr>
      </w:pPr>
      <w:r>
        <w:rPr>
          <w:b/>
          <w:bCs/>
          <w:sz w:val="28"/>
          <w:szCs w:val="28"/>
        </w:rPr>
      </w:r>
    </w:p>
    <w:p>
      <w:pPr>
        <w:pStyle w:val="Heading2"/>
        <w:ind w:left="2551" w:right="3524" w:hanging="0"/>
        <w:jc w:val="center"/>
        <w:rPr>
          <w:rFonts w:ascii="Times New Roman" w:hAnsi="Times New Roman"/>
          <w:b/>
          <w:b/>
          <w:bCs/>
          <w:sz w:val="28"/>
          <w:szCs w:val="28"/>
        </w:rPr>
      </w:pPr>
      <w:r>
        <w:rPr>
          <w:b/>
          <w:bCs/>
          <w:sz w:val="28"/>
          <w:szCs w:val="28"/>
        </w:rPr>
      </w:r>
    </w:p>
    <w:p>
      <w:pPr>
        <w:pStyle w:val="Heading2"/>
        <w:ind w:left="2551" w:right="3524" w:hanging="0"/>
        <w:jc w:val="center"/>
        <w:rPr>
          <w:rFonts w:ascii="Times New Roman" w:hAnsi="Times New Roman"/>
          <w:b/>
          <w:b/>
          <w:bCs/>
          <w:sz w:val="28"/>
          <w:szCs w:val="28"/>
        </w:rPr>
      </w:pPr>
      <w:r>
        <w:rPr>
          <w:b/>
          <w:bCs/>
          <w:sz w:val="28"/>
          <w:szCs w:val="28"/>
        </w:rPr>
      </w:r>
    </w:p>
    <w:p>
      <w:pPr>
        <w:pStyle w:val="Heading2"/>
        <w:ind w:left="2551" w:right="3524" w:hanging="0"/>
        <w:jc w:val="center"/>
        <w:rPr>
          <w:rFonts w:ascii="Times New Roman" w:hAnsi="Times New Roman"/>
          <w:b/>
          <w:b/>
          <w:bCs/>
          <w:sz w:val="28"/>
          <w:szCs w:val="28"/>
        </w:rPr>
      </w:pPr>
      <w:r>
        <w:rPr>
          <w:b/>
          <w:bCs/>
          <w:sz w:val="28"/>
          <w:szCs w:val="28"/>
        </w:rPr>
      </w:r>
    </w:p>
    <w:p>
      <w:pPr>
        <w:pStyle w:val="Heading2"/>
        <w:ind w:left="2551" w:right="3524" w:hanging="0"/>
        <w:jc w:val="center"/>
        <w:rPr>
          <w:rFonts w:ascii="Times New Roman" w:hAnsi="Times New Roman"/>
          <w:b/>
          <w:b/>
          <w:bCs/>
          <w:sz w:val="28"/>
          <w:szCs w:val="28"/>
        </w:rPr>
      </w:pPr>
      <w:r>
        <w:rPr>
          <w:b/>
          <w:bCs/>
          <w:sz w:val="28"/>
          <w:szCs w:val="28"/>
        </w:rPr>
      </w:r>
    </w:p>
    <w:p>
      <w:pPr>
        <w:pStyle w:val="Heading2"/>
        <w:ind w:left="2551" w:right="3524" w:hanging="0"/>
        <w:jc w:val="center"/>
        <w:rPr>
          <w:rFonts w:ascii="Times New Roman" w:hAnsi="Times New Roman"/>
          <w:b/>
          <w:b/>
          <w:bCs/>
          <w:sz w:val="28"/>
          <w:szCs w:val="28"/>
        </w:rPr>
      </w:pPr>
      <w:r>
        <w:rPr>
          <w:b/>
          <w:bCs/>
          <w:sz w:val="28"/>
          <w:szCs w:val="28"/>
        </w:rPr>
      </w:r>
    </w:p>
    <w:p>
      <w:pPr>
        <w:pStyle w:val="TextBody"/>
        <w:widowControl/>
        <w:bidi w:val="0"/>
        <w:spacing w:lineRule="auto" w:line="276" w:before="0" w:after="140"/>
        <w:ind w:left="0" w:right="0" w:hanging="0"/>
        <w:jc w:val="left"/>
        <w:rPr/>
      </w:pPr>
      <w:r>
        <w:rPr>
          <w:rStyle w:val="StrongEmphasis"/>
          <w:rFonts w:ascii="Times New Roman" w:hAnsi="Times New Roman"/>
          <w:sz w:val="28"/>
          <w:szCs w:val="28"/>
        </w:rPr>
        <w:t>Mechanical Specifications (2-door hatchback/convertible/coupe)</w:t>
      </w:r>
    </w:p>
    <w:p>
      <w:pPr>
        <w:pStyle w:val="TextBody"/>
        <w:rPr/>
      </w:pPr>
      <w:r>
        <w:rPr>
          <w:rStyle w:val="Emphasis"/>
        </w:rPr>
        <w:t>Suspension</w:t>
        <w:br/>
      </w:r>
      <w:r>
        <w:rPr/>
        <w:t>front: Independent; upper and lower A-arms, transverse composite monoleaf spring, tube shock absorbers, antiroll bar</w:t>
        <w:br/>
        <w:t>rear: Independent, upper and lower A-arms, toe links, transverse composite monoleaf springs, tube shock absorbers, antiroll bar</w:t>
      </w:r>
    </w:p>
    <w:p>
      <w:pPr>
        <w:pStyle w:val="TextBody"/>
        <w:rPr/>
      </w:pPr>
      <w:r>
        <w:rPr>
          <w:rStyle w:val="Emphasis"/>
        </w:rPr>
        <w:t>Wheels/Tires</w:t>
      </w:r>
      <w:r>
        <w:rPr/>
        <w:br/>
        <w:t>front: P245/45ZR-17 (Z06, P265/40ZR-17)</w:t>
        <w:br/>
        <w:t>rear: P275/40ZR-18 (Z06, P295/35ZR-18)</w:t>
      </w:r>
    </w:p>
    <w:p>
      <w:pPr>
        <w:pStyle w:val="TextBody"/>
        <w:rPr/>
      </w:pPr>
      <w:r>
        <w:rPr>
          <w:rStyle w:val="Emphasis"/>
        </w:rPr>
        <w:t>Brakes</w:t>
      </w:r>
      <w:r>
        <w:rPr/>
        <w:br/>
        <w:t>front: anti-lock 12.6-inch disc</w:t>
        <w:br/>
        <w:t>rear: anti-lock 11.6-inch disc</w:t>
      </w:r>
    </w:p>
    <w:p>
      <w:pPr>
        <w:pStyle w:val="TextBody"/>
        <w:rPr/>
      </w:pPr>
      <w:r>
        <w:rPr>
          <w:rStyle w:val="Emphasis"/>
        </w:rPr>
        <w:t>Transmission</w:t>
      </w:r>
      <w:r>
        <w:rPr/>
        <w:br/>
        <w:t>4-speed automatic</w:t>
        <w:br/>
        <w:t xml:space="preserve">6-speed manual </w:t>
      </w:r>
    </w:p>
    <w:p>
      <w:pPr>
        <w:pStyle w:val="TextBody"/>
        <w:rPr/>
      </w:pPr>
      <w:r>
        <w:rPr>
          <w:rStyle w:val="Emphasis"/>
        </w:rPr>
        <w:t>Standard axle ratio</w:t>
      </w:r>
      <w:r>
        <w:rPr/>
        <w:br/>
        <w:t>2.73:1 (auto) 3.42:1 (manual)</w:t>
      </w:r>
    </w:p>
    <w:p>
      <w:pPr>
        <w:pStyle w:val="TextBody"/>
        <w:ind w:right="3524" w:hanging="0"/>
        <w:jc w:val="left"/>
        <w:rPr/>
      </w:pPr>
      <w:r>
        <w:rPr>
          <w:rStyle w:val="StrongEmphasis"/>
          <w:rFonts w:ascii="Times New Roman" w:hAnsi="Times New Roman"/>
          <w:sz w:val="28"/>
          <w:szCs w:val="28"/>
        </w:rPr>
        <w:t>Engine Specifications</w:t>
      </w:r>
      <w:r>
        <w:rPr>
          <w:rFonts w:ascii="Times New Roman" w:hAnsi="Times New Roman"/>
          <w:b/>
          <w:bCs/>
          <w:sz w:val="28"/>
          <w:szCs w:val="28"/>
        </w:rPr>
        <w:t xml:space="preserve"> </w:t>
      </w:r>
    </w:p>
    <w:tbl>
      <w:tblPr>
        <w:tblW w:w="6871" w:type="dxa"/>
        <w:jc w:val="left"/>
        <w:tblInd w:w="0" w:type="dxa"/>
        <w:tblBorders>
          <w:top w:val="double" w:sz="2" w:space="0" w:color="808080"/>
          <w:left w:val="double" w:sz="2" w:space="0" w:color="808080"/>
          <w:bottom w:val="double" w:sz="2" w:space="0" w:color="808080"/>
          <w:right w:val="double" w:sz="2" w:space="0" w:color="808080"/>
          <w:insideH w:val="double" w:sz="2" w:space="0" w:color="808080"/>
          <w:insideV w:val="double" w:sz="2" w:space="0" w:color="808080"/>
        </w:tblBorders>
        <w:tblCellMar>
          <w:top w:w="28" w:type="dxa"/>
          <w:left w:w="20" w:type="dxa"/>
          <w:bottom w:w="28" w:type="dxa"/>
          <w:right w:w="28" w:type="dxa"/>
        </w:tblCellMar>
      </w:tblPr>
      <w:tblGrid>
        <w:gridCol w:w="2803"/>
        <w:gridCol w:w="2020"/>
        <w:gridCol w:w="2048"/>
      </w:tblGrid>
      <w:tr>
        <w:trPr/>
        <w:tc>
          <w:tcPr>
            <w:tcW w:w="2803" w:type="dxa"/>
            <w:tcBorders>
              <w:top w:val="double" w:sz="2" w:space="0" w:color="808080"/>
              <w:left w:val="double" w:sz="2" w:space="0" w:color="808080"/>
              <w:bottom w:val="double" w:sz="2" w:space="0" w:color="808080"/>
              <w:right w:val="double" w:sz="2" w:space="0" w:color="808080"/>
              <w:insideH w:val="double" w:sz="2" w:space="0" w:color="808080"/>
              <w:insideV w:val="double" w:sz="2" w:space="0" w:color="808080"/>
            </w:tcBorders>
            <w:shd w:fill="auto" w:val="clear"/>
            <w:vAlign w:val="center"/>
          </w:tcPr>
          <w:p>
            <w:pPr>
              <w:pStyle w:val="TableContents"/>
              <w:rPr/>
            </w:pPr>
            <w:r>
              <w:rPr>
                <w:rStyle w:val="StrongEmphasis"/>
              </w:rPr>
              <w:t>Type</w:t>
            </w:r>
          </w:p>
        </w:tc>
        <w:tc>
          <w:tcPr>
            <w:tcW w:w="2020" w:type="dxa"/>
            <w:tcBorders>
              <w:top w:val="double" w:sz="2" w:space="0" w:color="808080"/>
              <w:left w:val="double" w:sz="2" w:space="0" w:color="808080"/>
              <w:bottom w:val="double" w:sz="2" w:space="0" w:color="808080"/>
              <w:right w:val="double" w:sz="2" w:space="0" w:color="808080"/>
              <w:insideH w:val="double" w:sz="2" w:space="0" w:color="808080"/>
              <w:insideV w:val="double" w:sz="2" w:space="0" w:color="808080"/>
            </w:tcBorders>
            <w:shd w:fill="auto" w:val="clear"/>
            <w:vAlign w:val="center"/>
          </w:tcPr>
          <w:p>
            <w:pPr>
              <w:pStyle w:val="TableContents"/>
              <w:rPr/>
            </w:pPr>
            <w:r>
              <w:rPr>
                <w:rStyle w:val="StrongEmphasis"/>
              </w:rPr>
              <w:t>ohv V-8</w:t>
            </w:r>
          </w:p>
        </w:tc>
        <w:tc>
          <w:tcPr>
            <w:tcW w:w="2048" w:type="dxa"/>
            <w:tcBorders>
              <w:top w:val="double" w:sz="2" w:space="0" w:color="808080"/>
              <w:left w:val="double" w:sz="2" w:space="0" w:color="808080"/>
              <w:bottom w:val="double" w:sz="2" w:space="0" w:color="808080"/>
              <w:right w:val="double" w:sz="2" w:space="0" w:color="808080"/>
              <w:insideH w:val="double" w:sz="2" w:space="0" w:color="808080"/>
              <w:insideV w:val="double" w:sz="2" w:space="0" w:color="808080"/>
            </w:tcBorders>
            <w:shd w:fill="auto" w:val="clear"/>
            <w:vAlign w:val="center"/>
          </w:tcPr>
          <w:p>
            <w:pPr>
              <w:pStyle w:val="TableContents"/>
              <w:rPr/>
            </w:pPr>
            <w:r>
              <w:rPr>
                <w:rStyle w:val="StrongEmphasis"/>
              </w:rPr>
              <w:t>ohv V-8</w:t>
            </w:r>
          </w:p>
        </w:tc>
      </w:tr>
      <w:tr>
        <w:trPr/>
        <w:tc>
          <w:tcPr>
            <w:tcW w:w="2803" w:type="dxa"/>
            <w:tcBorders>
              <w:top w:val="double" w:sz="2" w:space="0" w:color="808080"/>
              <w:left w:val="double" w:sz="2" w:space="0" w:color="808080"/>
              <w:bottom w:val="double" w:sz="2" w:space="0" w:color="808080"/>
              <w:right w:val="double" w:sz="2" w:space="0" w:color="808080"/>
              <w:insideH w:val="double" w:sz="2" w:space="0" w:color="808080"/>
              <w:insideV w:val="double" w:sz="2" w:space="0" w:color="808080"/>
            </w:tcBorders>
            <w:shd w:fill="auto" w:val="clear"/>
          </w:tcPr>
          <w:p>
            <w:pPr>
              <w:pStyle w:val="TableContents"/>
              <w:rPr/>
            </w:pPr>
            <w:r>
              <w:rPr/>
              <w:t>Displacement, liters/cu inch</w:t>
            </w:r>
          </w:p>
        </w:tc>
        <w:tc>
          <w:tcPr>
            <w:tcW w:w="2020" w:type="dxa"/>
            <w:tcBorders>
              <w:top w:val="double" w:sz="2" w:space="0" w:color="808080"/>
              <w:left w:val="double" w:sz="2" w:space="0" w:color="808080"/>
              <w:bottom w:val="double" w:sz="2" w:space="0" w:color="808080"/>
              <w:right w:val="double" w:sz="2" w:space="0" w:color="808080"/>
              <w:insideH w:val="double" w:sz="2" w:space="0" w:color="808080"/>
              <w:insideV w:val="double" w:sz="2" w:space="0" w:color="808080"/>
            </w:tcBorders>
            <w:shd w:fill="auto" w:val="clear"/>
          </w:tcPr>
          <w:p>
            <w:pPr>
              <w:pStyle w:val="TableContents"/>
              <w:rPr/>
            </w:pPr>
            <w:r>
              <w:rPr/>
              <w:t>5.7/350</w:t>
            </w:r>
          </w:p>
        </w:tc>
        <w:tc>
          <w:tcPr>
            <w:tcW w:w="2048" w:type="dxa"/>
            <w:tcBorders>
              <w:top w:val="double" w:sz="2" w:space="0" w:color="808080"/>
              <w:left w:val="double" w:sz="2" w:space="0" w:color="808080"/>
              <w:bottom w:val="double" w:sz="2" w:space="0" w:color="808080"/>
              <w:right w:val="double" w:sz="2" w:space="0" w:color="808080"/>
              <w:insideH w:val="double" w:sz="2" w:space="0" w:color="808080"/>
              <w:insideV w:val="double" w:sz="2" w:space="0" w:color="808080"/>
            </w:tcBorders>
            <w:shd w:fill="auto" w:val="clear"/>
          </w:tcPr>
          <w:p>
            <w:pPr>
              <w:pStyle w:val="TableContents"/>
              <w:rPr/>
            </w:pPr>
            <w:r>
              <w:rPr/>
              <w:t>5.7/350</w:t>
            </w:r>
          </w:p>
        </w:tc>
      </w:tr>
      <w:tr>
        <w:trPr/>
        <w:tc>
          <w:tcPr>
            <w:tcW w:w="2803" w:type="dxa"/>
            <w:tcBorders>
              <w:top w:val="double" w:sz="2" w:space="0" w:color="808080"/>
              <w:left w:val="double" w:sz="2" w:space="0" w:color="808080"/>
              <w:bottom w:val="double" w:sz="2" w:space="0" w:color="808080"/>
              <w:right w:val="double" w:sz="2" w:space="0" w:color="808080"/>
              <w:insideH w:val="double" w:sz="2" w:space="0" w:color="808080"/>
              <w:insideV w:val="double" w:sz="2" w:space="0" w:color="808080"/>
            </w:tcBorders>
            <w:shd w:fill="auto" w:val="clear"/>
            <w:vAlign w:val="center"/>
          </w:tcPr>
          <w:p>
            <w:pPr>
              <w:pStyle w:val="TableContents"/>
              <w:rPr/>
            </w:pPr>
            <w:r>
              <w:rPr/>
              <w:t>Bore × stroke, inches</w:t>
            </w:r>
          </w:p>
        </w:tc>
        <w:tc>
          <w:tcPr>
            <w:tcW w:w="2020" w:type="dxa"/>
            <w:tcBorders>
              <w:top w:val="double" w:sz="2" w:space="0" w:color="808080"/>
              <w:left w:val="double" w:sz="2" w:space="0" w:color="808080"/>
              <w:bottom w:val="double" w:sz="2" w:space="0" w:color="808080"/>
              <w:right w:val="double" w:sz="2" w:space="0" w:color="808080"/>
              <w:insideH w:val="double" w:sz="2" w:space="0" w:color="808080"/>
              <w:insideV w:val="double" w:sz="2" w:space="0" w:color="808080"/>
            </w:tcBorders>
            <w:shd w:fill="auto" w:val="clear"/>
            <w:vAlign w:val="center"/>
          </w:tcPr>
          <w:p>
            <w:pPr>
              <w:pStyle w:val="TableContents"/>
              <w:rPr/>
            </w:pPr>
            <w:r>
              <w:rPr/>
              <w:t>3.90 × 3.62</w:t>
            </w:r>
          </w:p>
        </w:tc>
        <w:tc>
          <w:tcPr>
            <w:tcW w:w="2048" w:type="dxa"/>
            <w:tcBorders>
              <w:top w:val="double" w:sz="2" w:space="0" w:color="808080"/>
              <w:left w:val="double" w:sz="2" w:space="0" w:color="808080"/>
              <w:bottom w:val="double" w:sz="2" w:space="0" w:color="808080"/>
              <w:right w:val="double" w:sz="2" w:space="0" w:color="808080"/>
              <w:insideH w:val="double" w:sz="2" w:space="0" w:color="808080"/>
              <w:insideV w:val="double" w:sz="2" w:space="0" w:color="808080"/>
            </w:tcBorders>
            <w:shd w:fill="auto" w:val="clear"/>
            <w:vAlign w:val="center"/>
          </w:tcPr>
          <w:p>
            <w:pPr>
              <w:pStyle w:val="TableContents"/>
              <w:rPr/>
            </w:pPr>
            <w:r>
              <w:rPr/>
              <w:t>3.90 × 3.62</w:t>
            </w:r>
          </w:p>
        </w:tc>
      </w:tr>
      <w:tr>
        <w:trPr/>
        <w:tc>
          <w:tcPr>
            <w:tcW w:w="2803" w:type="dxa"/>
            <w:tcBorders>
              <w:top w:val="double" w:sz="2" w:space="0" w:color="808080"/>
              <w:left w:val="double" w:sz="2" w:space="0" w:color="808080"/>
              <w:bottom w:val="double" w:sz="2" w:space="0" w:color="808080"/>
              <w:right w:val="double" w:sz="2" w:space="0" w:color="808080"/>
              <w:insideH w:val="double" w:sz="2" w:space="0" w:color="808080"/>
              <w:insideV w:val="double" w:sz="2" w:space="0" w:color="808080"/>
            </w:tcBorders>
            <w:shd w:fill="auto" w:val="clear"/>
            <w:vAlign w:val="center"/>
          </w:tcPr>
          <w:p>
            <w:pPr>
              <w:pStyle w:val="TableContents"/>
              <w:rPr/>
            </w:pPr>
            <w:r>
              <w:rPr/>
              <w:t>Fuel management</w:t>
            </w:r>
          </w:p>
        </w:tc>
        <w:tc>
          <w:tcPr>
            <w:tcW w:w="2020" w:type="dxa"/>
            <w:tcBorders>
              <w:top w:val="double" w:sz="2" w:space="0" w:color="808080"/>
              <w:left w:val="double" w:sz="2" w:space="0" w:color="808080"/>
              <w:bottom w:val="double" w:sz="2" w:space="0" w:color="808080"/>
              <w:right w:val="double" w:sz="2" w:space="0" w:color="808080"/>
              <w:insideH w:val="double" w:sz="2" w:space="0" w:color="808080"/>
              <w:insideV w:val="double" w:sz="2" w:space="0" w:color="808080"/>
            </w:tcBorders>
            <w:shd w:fill="auto" w:val="clear"/>
            <w:vAlign w:val="center"/>
          </w:tcPr>
          <w:p>
            <w:pPr>
              <w:pStyle w:val="TableContents"/>
              <w:rPr/>
            </w:pPr>
            <w:r>
              <w:rPr/>
              <w:t>Sequential Injection</w:t>
            </w:r>
          </w:p>
        </w:tc>
        <w:tc>
          <w:tcPr>
            <w:tcW w:w="2048" w:type="dxa"/>
            <w:tcBorders>
              <w:top w:val="double" w:sz="2" w:space="0" w:color="808080"/>
              <w:left w:val="double" w:sz="2" w:space="0" w:color="808080"/>
              <w:bottom w:val="double" w:sz="2" w:space="0" w:color="808080"/>
              <w:right w:val="double" w:sz="2" w:space="0" w:color="808080"/>
              <w:insideH w:val="double" w:sz="2" w:space="0" w:color="808080"/>
              <w:insideV w:val="double" w:sz="2" w:space="0" w:color="808080"/>
            </w:tcBorders>
            <w:shd w:fill="auto" w:val="clear"/>
            <w:vAlign w:val="center"/>
          </w:tcPr>
          <w:p>
            <w:pPr>
              <w:pStyle w:val="TableContents"/>
              <w:rPr/>
            </w:pPr>
            <w:r>
              <w:rPr/>
              <w:t>Sequential Injection</w:t>
            </w:r>
          </w:p>
        </w:tc>
      </w:tr>
      <w:tr>
        <w:trPr/>
        <w:tc>
          <w:tcPr>
            <w:tcW w:w="2803" w:type="dxa"/>
            <w:tcBorders>
              <w:top w:val="double" w:sz="2" w:space="0" w:color="808080"/>
              <w:left w:val="double" w:sz="2" w:space="0" w:color="808080"/>
              <w:bottom w:val="double" w:sz="2" w:space="0" w:color="808080"/>
              <w:right w:val="double" w:sz="2" w:space="0" w:color="808080"/>
              <w:insideH w:val="double" w:sz="2" w:space="0" w:color="808080"/>
              <w:insideV w:val="double" w:sz="2" w:space="0" w:color="808080"/>
            </w:tcBorders>
            <w:shd w:fill="auto" w:val="clear"/>
            <w:vAlign w:val="center"/>
          </w:tcPr>
          <w:p>
            <w:pPr>
              <w:pStyle w:val="TableContents"/>
              <w:rPr/>
            </w:pPr>
            <w:r>
              <w:rPr/>
              <w:t>Horsepower @ rpm</w:t>
            </w:r>
          </w:p>
        </w:tc>
        <w:tc>
          <w:tcPr>
            <w:tcW w:w="2020" w:type="dxa"/>
            <w:tcBorders>
              <w:top w:val="double" w:sz="2" w:space="0" w:color="808080"/>
              <w:left w:val="double" w:sz="2" w:space="0" w:color="808080"/>
              <w:bottom w:val="double" w:sz="2" w:space="0" w:color="808080"/>
              <w:right w:val="double" w:sz="2" w:space="0" w:color="808080"/>
              <w:insideH w:val="double" w:sz="2" w:space="0" w:color="808080"/>
              <w:insideV w:val="double" w:sz="2" w:space="0" w:color="808080"/>
            </w:tcBorders>
            <w:shd w:fill="auto" w:val="clear"/>
            <w:vAlign w:val="center"/>
          </w:tcPr>
          <w:p>
            <w:pPr>
              <w:pStyle w:val="TableContents"/>
              <w:rPr/>
            </w:pPr>
            <w:r>
              <w:rPr/>
              <w:t>350 @ 5,600</w:t>
            </w:r>
          </w:p>
        </w:tc>
        <w:tc>
          <w:tcPr>
            <w:tcW w:w="2048" w:type="dxa"/>
            <w:tcBorders>
              <w:top w:val="double" w:sz="2" w:space="0" w:color="808080"/>
              <w:left w:val="double" w:sz="2" w:space="0" w:color="808080"/>
              <w:bottom w:val="double" w:sz="2" w:space="0" w:color="808080"/>
              <w:right w:val="double" w:sz="2" w:space="0" w:color="808080"/>
              <w:insideH w:val="double" w:sz="2" w:space="0" w:color="808080"/>
              <w:insideV w:val="double" w:sz="2" w:space="0" w:color="808080"/>
            </w:tcBorders>
            <w:shd w:fill="auto" w:val="clear"/>
            <w:vAlign w:val="center"/>
          </w:tcPr>
          <w:p>
            <w:pPr>
              <w:pStyle w:val="TableContents"/>
              <w:rPr/>
            </w:pPr>
            <w:r>
              <w:rPr/>
              <w:t>405 @ 6,000</w:t>
            </w:r>
          </w:p>
        </w:tc>
      </w:tr>
      <w:tr>
        <w:trPr/>
        <w:tc>
          <w:tcPr>
            <w:tcW w:w="2803" w:type="dxa"/>
            <w:tcBorders>
              <w:top w:val="double" w:sz="2" w:space="0" w:color="808080"/>
              <w:left w:val="double" w:sz="2" w:space="0" w:color="808080"/>
              <w:bottom w:val="double" w:sz="2" w:space="0" w:color="808080"/>
              <w:right w:val="double" w:sz="2" w:space="0" w:color="808080"/>
              <w:insideH w:val="double" w:sz="2" w:space="0" w:color="808080"/>
              <w:insideV w:val="double" w:sz="2" w:space="0" w:color="808080"/>
            </w:tcBorders>
            <w:shd w:fill="auto" w:val="clear"/>
            <w:vAlign w:val="center"/>
          </w:tcPr>
          <w:p>
            <w:pPr>
              <w:pStyle w:val="TableContents"/>
              <w:rPr/>
            </w:pPr>
            <w:r>
              <w:rPr/>
              <w:t>Torque @ rpm, pound-foot</w:t>
            </w:r>
          </w:p>
        </w:tc>
        <w:tc>
          <w:tcPr>
            <w:tcW w:w="2020" w:type="dxa"/>
            <w:tcBorders>
              <w:top w:val="double" w:sz="2" w:space="0" w:color="808080"/>
              <w:left w:val="double" w:sz="2" w:space="0" w:color="808080"/>
              <w:bottom w:val="double" w:sz="2" w:space="0" w:color="808080"/>
              <w:right w:val="double" w:sz="2" w:space="0" w:color="808080"/>
              <w:insideH w:val="double" w:sz="2" w:space="0" w:color="808080"/>
              <w:insideV w:val="double" w:sz="2" w:space="0" w:color="808080"/>
            </w:tcBorders>
            <w:shd w:fill="auto" w:val="clear"/>
            <w:vAlign w:val="center"/>
          </w:tcPr>
          <w:p>
            <w:pPr>
              <w:pStyle w:val="TableContents"/>
              <w:rPr/>
            </w:pPr>
            <w:r>
              <w:rPr/>
              <w:t>375 @ 4,400</w:t>
            </w:r>
          </w:p>
        </w:tc>
        <w:tc>
          <w:tcPr>
            <w:tcW w:w="2048" w:type="dxa"/>
            <w:tcBorders>
              <w:top w:val="double" w:sz="2" w:space="0" w:color="808080"/>
              <w:left w:val="double" w:sz="2" w:space="0" w:color="808080"/>
              <w:bottom w:val="double" w:sz="2" w:space="0" w:color="808080"/>
              <w:right w:val="double" w:sz="2" w:space="0" w:color="808080"/>
              <w:insideH w:val="double" w:sz="2" w:space="0" w:color="808080"/>
              <w:insideV w:val="double" w:sz="2" w:space="0" w:color="808080"/>
            </w:tcBorders>
            <w:shd w:fill="auto" w:val="clear"/>
            <w:vAlign w:val="center"/>
          </w:tcPr>
          <w:p>
            <w:pPr>
              <w:pStyle w:val="TableContents"/>
              <w:rPr/>
            </w:pPr>
            <w:r>
              <w:rPr/>
              <w:t>400 @ 4,800</w:t>
            </w:r>
          </w:p>
        </w:tc>
      </w:tr>
    </w:tbl>
    <w:p>
      <w:pPr>
        <w:pStyle w:val="Heading2"/>
        <w:ind w:left="2551" w:right="3524" w:hanging="0"/>
        <w:jc w:val="left"/>
        <w:rPr>
          <w:rFonts w:ascii="Times New Roman" w:hAnsi="Times New Roman"/>
          <w:b/>
          <w:b/>
          <w:bCs/>
          <w:sz w:val="28"/>
          <w:szCs w:val="28"/>
        </w:rPr>
      </w:pPr>
      <w:r>
        <w:rPr>
          <w:b/>
          <w:bCs/>
          <w:sz w:val="28"/>
          <w:szCs w:val="28"/>
        </w:rPr>
      </w:r>
    </w:p>
    <w:p>
      <w:pPr>
        <w:pStyle w:val="TextBody"/>
        <w:ind w:right="3524" w:hanging="0"/>
        <w:jc w:val="left"/>
        <w:rPr/>
      </w:pPr>
      <w:r>
        <w:rPr>
          <w:rStyle w:val="StrongEmphasis"/>
          <w:rFonts w:ascii="Times New Roman" w:hAnsi="Times New Roman"/>
          <w:sz w:val="28"/>
          <w:szCs w:val="28"/>
        </w:rPr>
        <w:t>Published Performance Numbers</w:t>
      </w:r>
    </w:p>
    <w:tbl>
      <w:tblPr>
        <w:tblW w:w="4561" w:type="dxa"/>
        <w:jc w:val="left"/>
        <w:tblInd w:w="0" w:type="dxa"/>
        <w:tblBorders>
          <w:top w:val="double" w:sz="2" w:space="0" w:color="808080"/>
          <w:left w:val="double" w:sz="2" w:space="0" w:color="808080"/>
          <w:bottom w:val="double" w:sz="2" w:space="0" w:color="808080"/>
          <w:right w:val="double" w:sz="2" w:space="0" w:color="808080"/>
          <w:insideH w:val="double" w:sz="2" w:space="0" w:color="808080"/>
          <w:insideV w:val="double" w:sz="2" w:space="0" w:color="808080"/>
        </w:tblBorders>
        <w:tblCellMar>
          <w:top w:w="28" w:type="dxa"/>
          <w:left w:w="20" w:type="dxa"/>
          <w:bottom w:w="28" w:type="dxa"/>
          <w:right w:w="28" w:type="dxa"/>
        </w:tblCellMar>
      </w:tblPr>
      <w:tblGrid>
        <w:gridCol w:w="2132"/>
        <w:gridCol w:w="2428"/>
      </w:tblGrid>
      <w:tr>
        <w:trPr/>
        <w:tc>
          <w:tcPr>
            <w:tcW w:w="2132" w:type="dxa"/>
            <w:tcBorders>
              <w:top w:val="double" w:sz="2" w:space="0" w:color="808080"/>
              <w:left w:val="double" w:sz="2" w:space="0" w:color="808080"/>
              <w:bottom w:val="double" w:sz="2" w:space="0" w:color="808080"/>
              <w:right w:val="double" w:sz="2" w:space="0" w:color="808080"/>
              <w:insideH w:val="double" w:sz="2" w:space="0" w:color="808080"/>
              <w:insideV w:val="double" w:sz="2" w:space="0" w:color="808080"/>
            </w:tcBorders>
            <w:shd w:fill="auto" w:val="clear"/>
            <w:vAlign w:val="center"/>
          </w:tcPr>
          <w:p>
            <w:pPr>
              <w:pStyle w:val="TableContents"/>
              <w:rPr/>
            </w:pPr>
            <w:r>
              <w:rPr>
                <w:rStyle w:val="StrongEmphasis"/>
              </w:rPr>
              <w:t>Acceleration</w:t>
            </w:r>
          </w:p>
        </w:tc>
        <w:tc>
          <w:tcPr>
            <w:tcW w:w="2428" w:type="dxa"/>
            <w:tcBorders>
              <w:top w:val="double" w:sz="2" w:space="0" w:color="808080"/>
              <w:left w:val="double" w:sz="2" w:space="0" w:color="808080"/>
              <w:bottom w:val="double" w:sz="2" w:space="0" w:color="808080"/>
              <w:right w:val="double" w:sz="2" w:space="0" w:color="808080"/>
              <w:insideH w:val="double" w:sz="2" w:space="0" w:color="808080"/>
              <w:insideV w:val="double" w:sz="2" w:space="0" w:color="808080"/>
            </w:tcBorders>
            <w:shd w:fill="auto" w:val="clear"/>
            <w:vAlign w:val="center"/>
          </w:tcPr>
          <w:p>
            <w:pPr>
              <w:pStyle w:val="TableContents"/>
              <w:rPr>
                <w:rStyle w:val="StrongEmphasis"/>
              </w:rPr>
            </w:pPr>
            <w:r>
              <w:rPr/>
              <w:t>405 hp, 6-speed manual</w:t>
            </w:r>
          </w:p>
        </w:tc>
      </w:tr>
      <w:tr>
        <w:trPr/>
        <w:tc>
          <w:tcPr>
            <w:tcW w:w="2132" w:type="dxa"/>
            <w:tcBorders>
              <w:top w:val="double" w:sz="2" w:space="0" w:color="808080"/>
              <w:left w:val="double" w:sz="2" w:space="0" w:color="808080"/>
              <w:bottom w:val="double" w:sz="2" w:space="0" w:color="808080"/>
              <w:right w:val="double" w:sz="2" w:space="0" w:color="808080"/>
              <w:insideH w:val="double" w:sz="2" w:space="0" w:color="808080"/>
              <w:insideV w:val="double" w:sz="2" w:space="0" w:color="808080"/>
            </w:tcBorders>
            <w:shd w:fill="auto" w:val="clear"/>
          </w:tcPr>
          <w:p>
            <w:pPr>
              <w:pStyle w:val="TableContents"/>
              <w:rPr/>
            </w:pPr>
            <w:r>
              <w:rPr/>
              <w:t>0-60 mph, sec</w:t>
            </w:r>
          </w:p>
        </w:tc>
        <w:tc>
          <w:tcPr>
            <w:tcW w:w="2428" w:type="dxa"/>
            <w:tcBorders>
              <w:top w:val="double" w:sz="2" w:space="0" w:color="808080"/>
              <w:left w:val="double" w:sz="2" w:space="0" w:color="808080"/>
              <w:bottom w:val="double" w:sz="2" w:space="0" w:color="808080"/>
              <w:right w:val="double" w:sz="2" w:space="0" w:color="808080"/>
              <w:insideH w:val="double" w:sz="2" w:space="0" w:color="808080"/>
              <w:insideV w:val="double" w:sz="2" w:space="0" w:color="808080"/>
            </w:tcBorders>
            <w:shd w:fill="auto" w:val="clear"/>
          </w:tcPr>
          <w:p>
            <w:pPr>
              <w:pStyle w:val="TableContents"/>
              <w:rPr/>
            </w:pPr>
            <w:r>
              <w:rPr/>
              <w:t>4.37</w:t>
            </w:r>
          </w:p>
        </w:tc>
      </w:tr>
      <w:tr>
        <w:trPr/>
        <w:tc>
          <w:tcPr>
            <w:tcW w:w="2132" w:type="dxa"/>
            <w:tcBorders>
              <w:top w:val="double" w:sz="2" w:space="0" w:color="808080"/>
              <w:left w:val="double" w:sz="2" w:space="0" w:color="808080"/>
              <w:bottom w:val="double" w:sz="2" w:space="0" w:color="808080"/>
              <w:right w:val="double" w:sz="2" w:space="0" w:color="808080"/>
              <w:insideH w:val="double" w:sz="2" w:space="0" w:color="808080"/>
              <w:insideV w:val="double" w:sz="2" w:space="0" w:color="808080"/>
            </w:tcBorders>
            <w:shd w:fill="auto" w:val="clear"/>
            <w:vAlign w:val="center"/>
          </w:tcPr>
          <w:p>
            <w:pPr>
              <w:pStyle w:val="TableContents"/>
              <w:rPr/>
            </w:pPr>
            <w:r>
              <w:rPr/>
              <w:t>0-100 mph, sed</w:t>
            </w:r>
          </w:p>
        </w:tc>
        <w:tc>
          <w:tcPr>
            <w:tcW w:w="2428" w:type="dxa"/>
            <w:tcBorders>
              <w:top w:val="double" w:sz="2" w:space="0" w:color="808080"/>
              <w:left w:val="double" w:sz="2" w:space="0" w:color="808080"/>
              <w:bottom w:val="double" w:sz="2" w:space="0" w:color="808080"/>
              <w:right w:val="double" w:sz="2" w:space="0" w:color="808080"/>
              <w:insideH w:val="double" w:sz="2" w:space="0" w:color="808080"/>
              <w:insideV w:val="double" w:sz="2" w:space="0" w:color="808080"/>
            </w:tcBorders>
            <w:shd w:fill="auto" w:val="clear"/>
            <w:vAlign w:val="center"/>
          </w:tcPr>
          <w:p>
            <w:pPr>
              <w:pStyle w:val="TableContents"/>
              <w:rPr/>
            </w:pPr>
            <w:r>
              <w:rPr/>
              <w:t>9.85</w:t>
            </w:r>
          </w:p>
        </w:tc>
      </w:tr>
      <w:tr>
        <w:trPr/>
        <w:tc>
          <w:tcPr>
            <w:tcW w:w="2132" w:type="dxa"/>
            <w:tcBorders>
              <w:top w:val="double" w:sz="2" w:space="0" w:color="808080"/>
              <w:left w:val="double" w:sz="2" w:space="0" w:color="808080"/>
              <w:bottom w:val="double" w:sz="2" w:space="0" w:color="808080"/>
              <w:right w:val="double" w:sz="2" w:space="0" w:color="808080"/>
              <w:insideH w:val="double" w:sz="2" w:space="0" w:color="808080"/>
              <w:insideV w:val="double" w:sz="2" w:space="0" w:color="808080"/>
            </w:tcBorders>
            <w:shd w:fill="auto" w:val="clear"/>
            <w:vAlign w:val="center"/>
          </w:tcPr>
          <w:p>
            <w:pPr>
              <w:pStyle w:val="TableContents"/>
              <w:rPr/>
            </w:pPr>
            <w:r>
              <w:rPr/>
              <w:t>1/4-mile, sec @ mph</w:t>
            </w:r>
          </w:p>
        </w:tc>
        <w:tc>
          <w:tcPr>
            <w:tcW w:w="2428" w:type="dxa"/>
            <w:tcBorders>
              <w:top w:val="double" w:sz="2" w:space="0" w:color="808080"/>
              <w:left w:val="double" w:sz="2" w:space="0" w:color="808080"/>
              <w:bottom w:val="double" w:sz="2" w:space="0" w:color="808080"/>
              <w:right w:val="double" w:sz="2" w:space="0" w:color="808080"/>
              <w:insideH w:val="double" w:sz="2" w:space="0" w:color="808080"/>
              <w:insideV w:val="double" w:sz="2" w:space="0" w:color="808080"/>
            </w:tcBorders>
            <w:shd w:fill="auto" w:val="clear"/>
            <w:vAlign w:val="center"/>
          </w:tcPr>
          <w:p>
            <w:pPr>
              <w:pStyle w:val="TableContents"/>
              <w:rPr/>
            </w:pPr>
            <w:r>
              <w:rPr/>
              <w:t>12.77 @ 113.65</w:t>
            </w:r>
          </w:p>
        </w:tc>
      </w:tr>
    </w:tbl>
    <w:p>
      <w:pPr>
        <w:pStyle w:val="Heading2"/>
        <w:ind w:left="2551" w:right="3524" w:hanging="0"/>
        <w:jc w:val="left"/>
        <w:rPr>
          <w:rFonts w:ascii="Times New Roman" w:hAnsi="Times New Roman"/>
          <w:b/>
          <w:b/>
          <w:bCs/>
          <w:sz w:val="28"/>
          <w:szCs w:val="28"/>
        </w:rPr>
      </w:pPr>
      <w:r>
        <w:rPr>
          <w:b/>
          <w:bCs/>
          <w:sz w:val="28"/>
          <w:szCs w:val="28"/>
        </w:rPr>
      </w:r>
    </w:p>
    <w:p>
      <w:pPr>
        <w:pStyle w:val="Heading2"/>
        <w:ind w:left="2551" w:right="3524" w:hanging="0"/>
        <w:jc w:val="center"/>
        <w:rPr>
          <w:rFonts w:ascii="Times New Roman" w:hAnsi="Times New Roman"/>
          <w:b/>
          <w:b/>
          <w:bCs/>
          <w:sz w:val="28"/>
          <w:szCs w:val="28"/>
        </w:rPr>
      </w:pPr>
      <w:r>
        <w:rPr>
          <w:b/>
          <w:bCs/>
          <w:sz w:val="28"/>
          <w:szCs w:val="28"/>
        </w:rPr>
      </w:r>
    </w:p>
    <w:p>
      <w:pPr>
        <w:pStyle w:val="Heading2"/>
        <w:ind w:left="2551" w:right="3524" w:hanging="0"/>
        <w:jc w:val="center"/>
        <w:rPr>
          <w:rFonts w:ascii="Times New Roman" w:hAnsi="Times New Roman"/>
          <w:b/>
          <w:b/>
          <w:bCs/>
          <w:sz w:val="28"/>
          <w:szCs w:val="28"/>
        </w:rPr>
      </w:pPr>
      <w:r>
        <w:rPr>
          <w:b/>
          <w:bCs/>
          <w:sz w:val="28"/>
          <w:szCs w:val="28"/>
        </w:rPr>
      </w:r>
    </w:p>
    <w:p>
      <w:pPr>
        <w:pStyle w:val="Heading2"/>
        <w:ind w:left="2551" w:right="3524" w:hanging="0"/>
        <w:jc w:val="center"/>
        <w:rPr>
          <w:rFonts w:ascii="Times New Roman" w:hAnsi="Times New Roman"/>
          <w:b/>
          <w:b/>
          <w:bCs/>
          <w:sz w:val="28"/>
          <w:szCs w:val="28"/>
        </w:rPr>
      </w:pPr>
      <w:r>
        <w:rPr>
          <w:b/>
          <w:bCs/>
          <w:sz w:val="28"/>
          <w:szCs w:val="28"/>
        </w:rPr>
      </w:r>
    </w:p>
    <w:p>
      <w:pPr>
        <w:pStyle w:val="Heading2"/>
        <w:ind w:left="2551" w:right="3524" w:hanging="0"/>
        <w:jc w:val="center"/>
        <w:rPr>
          <w:rFonts w:ascii="Times New Roman" w:hAnsi="Times New Roman"/>
          <w:b/>
          <w:b/>
          <w:bCs/>
          <w:sz w:val="28"/>
          <w:szCs w:val="28"/>
        </w:rPr>
      </w:pPr>
      <w:r>
        <w:rPr>
          <w:b/>
          <w:bCs/>
          <w:sz w:val="28"/>
          <w:szCs w:val="28"/>
        </w:rPr>
      </w:r>
    </w:p>
    <w:p>
      <w:pPr>
        <w:pStyle w:val="Heading2"/>
        <w:ind w:left="2551" w:right="3524" w:hanging="0"/>
        <w:jc w:val="right"/>
        <w:rPr/>
      </w:pPr>
      <w:r>
        <w:rPr>
          <w:b/>
          <w:bCs/>
          <w:sz w:val="28"/>
          <w:szCs w:val="28"/>
        </w:rPr>
        <w:t xml:space="preserve">2002 Corvette Options, Prices </w:t>
      </w:r>
    </w:p>
    <w:tbl>
      <w:tblPr>
        <w:tblW w:w="10783" w:type="dxa"/>
        <w:jc w:val="left"/>
        <w:tblInd w:w="0" w:type="dxa"/>
        <w:tblBorders/>
        <w:tblCellMar>
          <w:top w:w="0" w:type="dxa"/>
          <w:left w:w="0" w:type="dxa"/>
          <w:bottom w:w="0" w:type="dxa"/>
          <w:right w:w="0" w:type="dxa"/>
        </w:tblCellMar>
      </w:tblPr>
      <w:tblGrid>
        <w:gridCol w:w="1112"/>
        <w:gridCol w:w="5819"/>
        <w:gridCol w:w="2567"/>
        <w:gridCol w:w="1284"/>
      </w:tblGrid>
      <w:tr>
        <w:trPr/>
        <w:tc>
          <w:tcPr>
            <w:tcW w:w="1112" w:type="dxa"/>
            <w:tcBorders/>
            <w:shd w:fill="CCCCCC" w:val="clear"/>
            <w:vAlign w:val="center"/>
          </w:tcPr>
          <w:p>
            <w:pPr>
              <w:pStyle w:val="TableContents"/>
              <w:jc w:val="center"/>
              <w:rPr/>
            </w:pPr>
            <w:r>
              <w:rPr/>
              <w:t xml:space="preserve">RPO </w:t>
            </w:r>
          </w:p>
        </w:tc>
        <w:tc>
          <w:tcPr>
            <w:tcW w:w="5819" w:type="dxa"/>
            <w:tcBorders/>
            <w:shd w:fill="CCCCCC" w:val="clear"/>
            <w:vAlign w:val="center"/>
          </w:tcPr>
          <w:p>
            <w:pPr>
              <w:pStyle w:val="TableContents"/>
              <w:jc w:val="center"/>
              <w:rPr/>
            </w:pPr>
            <w:r>
              <w:rPr/>
              <w:t xml:space="preserve">Description </w:t>
            </w:r>
          </w:p>
        </w:tc>
        <w:tc>
          <w:tcPr>
            <w:tcW w:w="2567" w:type="dxa"/>
            <w:tcBorders/>
            <w:shd w:fill="CCCCCC" w:val="clear"/>
            <w:vAlign w:val="center"/>
          </w:tcPr>
          <w:p>
            <w:pPr>
              <w:pStyle w:val="TableContents"/>
              <w:jc w:val="center"/>
              <w:rPr/>
            </w:pPr>
            <w:r>
              <w:rPr/>
              <w:t xml:space="preserve">Production </w:t>
            </w:r>
          </w:p>
        </w:tc>
        <w:tc>
          <w:tcPr>
            <w:tcW w:w="1284" w:type="dxa"/>
            <w:tcBorders/>
            <w:shd w:fill="CCCCCC" w:val="clear"/>
            <w:vAlign w:val="center"/>
          </w:tcPr>
          <w:p>
            <w:pPr>
              <w:pStyle w:val="TableContents"/>
              <w:jc w:val="center"/>
              <w:rPr/>
            </w:pPr>
            <w:r>
              <w:rPr/>
              <w:t xml:space="preserve">Price </w:t>
            </w:r>
          </w:p>
        </w:tc>
      </w:tr>
      <w:tr>
        <w:trPr/>
        <w:tc>
          <w:tcPr>
            <w:tcW w:w="1112" w:type="dxa"/>
            <w:tcBorders/>
            <w:shd w:fill="auto" w:val="clear"/>
            <w:vAlign w:val="center"/>
          </w:tcPr>
          <w:p>
            <w:pPr>
              <w:pStyle w:val="TableContents"/>
              <w:jc w:val="center"/>
              <w:rPr/>
            </w:pPr>
            <w:r>
              <w:rPr/>
              <w:t xml:space="preserve">1SB* </w:t>
            </w:r>
          </w:p>
        </w:tc>
        <w:tc>
          <w:tcPr>
            <w:tcW w:w="5819" w:type="dxa"/>
            <w:tcBorders/>
            <w:shd w:fill="auto" w:val="clear"/>
            <w:vAlign w:val="center"/>
          </w:tcPr>
          <w:p>
            <w:pPr>
              <w:pStyle w:val="TableContents"/>
              <w:rPr/>
            </w:pPr>
            <w:r>
              <w:rPr/>
              <w:t xml:space="preserve">Preferred Equipment Group-Sport Coupe </w:t>
            </w:r>
          </w:p>
        </w:tc>
        <w:tc>
          <w:tcPr>
            <w:tcW w:w="2567" w:type="dxa"/>
            <w:tcBorders/>
            <w:shd w:fill="auto" w:val="clear"/>
            <w:vAlign w:val="center"/>
          </w:tcPr>
          <w:p>
            <w:pPr>
              <w:pStyle w:val="TableContents"/>
              <w:jc w:val="center"/>
              <w:rPr/>
            </w:pPr>
            <w:r>
              <w:rPr/>
              <w:t>1,359 (3.80%)</w:t>
            </w:r>
          </w:p>
        </w:tc>
        <w:tc>
          <w:tcPr>
            <w:tcW w:w="1284" w:type="dxa"/>
            <w:tcBorders/>
            <w:shd w:fill="auto" w:val="clear"/>
            <w:vAlign w:val="center"/>
          </w:tcPr>
          <w:p>
            <w:pPr>
              <w:pStyle w:val="TableContents"/>
              <w:jc w:val="center"/>
              <w:rPr/>
            </w:pPr>
            <w:r>
              <w:rPr/>
              <w:t xml:space="preserve">$1,700.00 </w:t>
            </w:r>
          </w:p>
        </w:tc>
      </w:tr>
      <w:tr>
        <w:trPr/>
        <w:tc>
          <w:tcPr>
            <w:tcW w:w="1112" w:type="dxa"/>
            <w:tcBorders/>
            <w:shd w:fill="CCCCCC" w:val="clear"/>
            <w:vAlign w:val="center"/>
          </w:tcPr>
          <w:p>
            <w:pPr>
              <w:pStyle w:val="TableContents"/>
              <w:jc w:val="center"/>
              <w:rPr/>
            </w:pPr>
            <w:r>
              <w:rPr/>
              <w:t xml:space="preserve">1SB** </w:t>
            </w:r>
          </w:p>
        </w:tc>
        <w:tc>
          <w:tcPr>
            <w:tcW w:w="5819" w:type="dxa"/>
            <w:tcBorders/>
            <w:shd w:fill="CCCCCC" w:val="clear"/>
            <w:vAlign w:val="center"/>
          </w:tcPr>
          <w:p>
            <w:pPr>
              <w:pStyle w:val="TableContents"/>
              <w:rPr/>
            </w:pPr>
            <w:r>
              <w:rPr/>
              <w:t xml:space="preserve">Preferred Equipment Group-Convertible </w:t>
            </w:r>
          </w:p>
        </w:tc>
        <w:tc>
          <w:tcPr>
            <w:tcW w:w="2567" w:type="dxa"/>
            <w:tcBorders/>
            <w:shd w:fill="CCCCCC" w:val="clear"/>
            <w:vAlign w:val="center"/>
          </w:tcPr>
          <w:p>
            <w:pPr>
              <w:pStyle w:val="TableContents"/>
              <w:jc w:val="center"/>
              <w:rPr/>
            </w:pPr>
            <w:r>
              <w:rPr/>
              <w:t>1,379 (3.86%)</w:t>
            </w:r>
          </w:p>
        </w:tc>
        <w:tc>
          <w:tcPr>
            <w:tcW w:w="1284" w:type="dxa"/>
            <w:tcBorders/>
            <w:shd w:fill="CCCCCC" w:val="clear"/>
            <w:vAlign w:val="center"/>
          </w:tcPr>
          <w:p>
            <w:pPr>
              <w:pStyle w:val="TableContents"/>
              <w:jc w:val="center"/>
              <w:rPr/>
            </w:pPr>
            <w:r>
              <w:rPr/>
              <w:t xml:space="preserve">$1,800.00 </w:t>
            </w:r>
          </w:p>
        </w:tc>
      </w:tr>
      <w:tr>
        <w:trPr/>
        <w:tc>
          <w:tcPr>
            <w:tcW w:w="1112" w:type="dxa"/>
            <w:tcBorders/>
            <w:shd w:fill="auto" w:val="clear"/>
            <w:vAlign w:val="center"/>
          </w:tcPr>
          <w:p>
            <w:pPr>
              <w:pStyle w:val="TableContents"/>
              <w:jc w:val="center"/>
              <w:rPr/>
            </w:pPr>
            <w:r>
              <w:rPr/>
              <w:t xml:space="preserve">1SC*** </w:t>
            </w:r>
          </w:p>
        </w:tc>
        <w:tc>
          <w:tcPr>
            <w:tcW w:w="5819" w:type="dxa"/>
            <w:tcBorders/>
            <w:shd w:fill="auto" w:val="clear"/>
            <w:vAlign w:val="center"/>
          </w:tcPr>
          <w:p>
            <w:pPr>
              <w:pStyle w:val="TableContents"/>
              <w:rPr/>
            </w:pPr>
            <w:r>
              <w:rPr/>
              <w:t xml:space="preserve">Preferred Equipment Group-Sport Coupe </w:t>
            </w:r>
          </w:p>
        </w:tc>
        <w:tc>
          <w:tcPr>
            <w:tcW w:w="2567" w:type="dxa"/>
            <w:tcBorders/>
            <w:shd w:fill="auto" w:val="clear"/>
            <w:vAlign w:val="center"/>
          </w:tcPr>
          <w:p>
            <w:pPr>
              <w:pStyle w:val="TableContents"/>
              <w:jc w:val="center"/>
              <w:rPr/>
            </w:pPr>
            <w:r>
              <w:rPr/>
              <w:t>11,136 (31.13%)</w:t>
            </w:r>
          </w:p>
        </w:tc>
        <w:tc>
          <w:tcPr>
            <w:tcW w:w="1284" w:type="dxa"/>
            <w:tcBorders/>
            <w:shd w:fill="auto" w:val="clear"/>
            <w:vAlign w:val="center"/>
          </w:tcPr>
          <w:p>
            <w:pPr>
              <w:pStyle w:val="TableContents"/>
              <w:jc w:val="center"/>
              <w:rPr/>
            </w:pPr>
            <w:r>
              <w:rPr/>
              <w:t xml:space="preserve">$2,700.00 </w:t>
            </w:r>
          </w:p>
        </w:tc>
      </w:tr>
      <w:tr>
        <w:trPr/>
        <w:tc>
          <w:tcPr>
            <w:tcW w:w="1112" w:type="dxa"/>
            <w:tcBorders/>
            <w:shd w:fill="CCCCCC" w:val="clear"/>
            <w:vAlign w:val="center"/>
          </w:tcPr>
          <w:p>
            <w:pPr>
              <w:pStyle w:val="TableContents"/>
              <w:jc w:val="center"/>
              <w:rPr/>
            </w:pPr>
            <w:r>
              <w:rPr/>
              <w:t xml:space="preserve">1SC**** </w:t>
            </w:r>
          </w:p>
        </w:tc>
        <w:tc>
          <w:tcPr>
            <w:tcW w:w="5819" w:type="dxa"/>
            <w:tcBorders/>
            <w:shd w:fill="CCCCCC" w:val="clear"/>
            <w:vAlign w:val="center"/>
          </w:tcPr>
          <w:p>
            <w:pPr>
              <w:pStyle w:val="TableContents"/>
              <w:rPr/>
            </w:pPr>
            <w:r>
              <w:rPr/>
              <w:t xml:space="preserve">Preferred Equipment Group-Convertible </w:t>
            </w:r>
          </w:p>
        </w:tc>
        <w:tc>
          <w:tcPr>
            <w:tcW w:w="2567" w:type="dxa"/>
            <w:tcBorders/>
            <w:shd w:fill="CCCCCC" w:val="clear"/>
            <w:vAlign w:val="center"/>
          </w:tcPr>
          <w:p>
            <w:pPr>
              <w:pStyle w:val="TableContents"/>
              <w:jc w:val="center"/>
              <w:rPr/>
            </w:pPr>
            <w:r>
              <w:rPr/>
              <w:t>10,964 (30.65%)</w:t>
            </w:r>
          </w:p>
        </w:tc>
        <w:tc>
          <w:tcPr>
            <w:tcW w:w="1284" w:type="dxa"/>
            <w:tcBorders/>
            <w:shd w:fill="CCCCCC" w:val="clear"/>
            <w:vAlign w:val="center"/>
          </w:tcPr>
          <w:p>
            <w:pPr>
              <w:pStyle w:val="TableContents"/>
              <w:jc w:val="center"/>
              <w:rPr/>
            </w:pPr>
            <w:r>
              <w:rPr/>
              <w:t xml:space="preserve">$2,600.00 </w:t>
            </w:r>
          </w:p>
        </w:tc>
      </w:tr>
      <w:tr>
        <w:trPr/>
        <w:tc>
          <w:tcPr>
            <w:tcW w:w="1112" w:type="dxa"/>
            <w:tcBorders/>
            <w:shd w:fill="auto" w:val="clear"/>
            <w:vAlign w:val="center"/>
          </w:tcPr>
          <w:p>
            <w:pPr>
              <w:pStyle w:val="TableContents"/>
              <w:jc w:val="center"/>
              <w:rPr/>
            </w:pPr>
            <w:r>
              <w:rPr/>
              <w:t xml:space="preserve">79U </w:t>
            </w:r>
          </w:p>
        </w:tc>
        <w:tc>
          <w:tcPr>
            <w:tcW w:w="5819" w:type="dxa"/>
            <w:tcBorders/>
            <w:shd w:fill="auto" w:val="clear"/>
            <w:vAlign w:val="center"/>
          </w:tcPr>
          <w:p>
            <w:pPr>
              <w:pStyle w:val="TableContents"/>
              <w:rPr/>
            </w:pPr>
            <w:r>
              <w:rPr/>
              <w:t xml:space="preserve">Millennium Yellow with tint coat </w:t>
            </w:r>
          </w:p>
        </w:tc>
        <w:tc>
          <w:tcPr>
            <w:tcW w:w="2567" w:type="dxa"/>
            <w:tcBorders/>
            <w:shd w:fill="auto" w:val="clear"/>
            <w:vAlign w:val="center"/>
          </w:tcPr>
          <w:p>
            <w:pPr>
              <w:pStyle w:val="TableContents"/>
              <w:jc w:val="center"/>
              <w:rPr/>
            </w:pPr>
            <w:r>
              <w:rPr/>
              <w:t>4,040 (11.30%)</w:t>
            </w:r>
          </w:p>
        </w:tc>
        <w:tc>
          <w:tcPr>
            <w:tcW w:w="1284" w:type="dxa"/>
            <w:tcBorders/>
            <w:shd w:fill="auto" w:val="clear"/>
            <w:vAlign w:val="center"/>
          </w:tcPr>
          <w:p>
            <w:pPr>
              <w:pStyle w:val="TableContents"/>
              <w:jc w:val="center"/>
              <w:rPr/>
            </w:pPr>
            <w:r>
              <w:rPr/>
              <w:t xml:space="preserve">$600.00 </w:t>
            </w:r>
          </w:p>
        </w:tc>
      </w:tr>
      <w:tr>
        <w:trPr/>
        <w:tc>
          <w:tcPr>
            <w:tcW w:w="1112" w:type="dxa"/>
            <w:tcBorders/>
            <w:shd w:fill="CCCCCC" w:val="clear"/>
            <w:vAlign w:val="center"/>
          </w:tcPr>
          <w:p>
            <w:pPr>
              <w:pStyle w:val="TableContents"/>
              <w:jc w:val="center"/>
              <w:rPr/>
            </w:pPr>
            <w:r>
              <w:rPr/>
              <w:t xml:space="preserve">86U </w:t>
            </w:r>
          </w:p>
        </w:tc>
        <w:tc>
          <w:tcPr>
            <w:tcW w:w="5819" w:type="dxa"/>
            <w:tcBorders/>
            <w:shd w:fill="CCCCCC" w:val="clear"/>
            <w:vAlign w:val="center"/>
          </w:tcPr>
          <w:p>
            <w:pPr>
              <w:pStyle w:val="TableContents"/>
              <w:rPr/>
            </w:pPr>
            <w:r>
              <w:rPr/>
              <w:t xml:space="preserve">Magnetic Red Metallic Paint (coupe and convertible) </w:t>
            </w:r>
          </w:p>
        </w:tc>
        <w:tc>
          <w:tcPr>
            <w:tcW w:w="2567" w:type="dxa"/>
            <w:tcBorders/>
            <w:shd w:fill="CCCCCC" w:val="clear"/>
            <w:vAlign w:val="center"/>
          </w:tcPr>
          <w:p>
            <w:pPr>
              <w:pStyle w:val="TableContents"/>
              <w:jc w:val="center"/>
              <w:rPr/>
            </w:pPr>
            <w:r>
              <w:rPr/>
              <w:t>3,298 (9.22%)</w:t>
            </w:r>
          </w:p>
        </w:tc>
        <w:tc>
          <w:tcPr>
            <w:tcW w:w="1284" w:type="dxa"/>
            <w:tcBorders/>
            <w:shd w:fill="CCCCCC" w:val="clear"/>
            <w:vAlign w:val="center"/>
          </w:tcPr>
          <w:p>
            <w:pPr>
              <w:pStyle w:val="TableContents"/>
              <w:jc w:val="center"/>
              <w:rPr/>
            </w:pPr>
            <w:r>
              <w:rPr/>
              <w:t xml:space="preserve">$600.00 </w:t>
            </w:r>
          </w:p>
        </w:tc>
      </w:tr>
      <w:tr>
        <w:trPr/>
        <w:tc>
          <w:tcPr>
            <w:tcW w:w="1112" w:type="dxa"/>
            <w:tcBorders/>
            <w:shd w:fill="auto" w:val="clear"/>
            <w:vAlign w:val="center"/>
          </w:tcPr>
          <w:p>
            <w:pPr>
              <w:pStyle w:val="TableContents"/>
              <w:jc w:val="center"/>
              <w:rPr/>
            </w:pPr>
            <w:r>
              <w:rPr/>
              <w:t xml:space="preserve">AAB </w:t>
            </w:r>
          </w:p>
        </w:tc>
        <w:tc>
          <w:tcPr>
            <w:tcW w:w="5819" w:type="dxa"/>
            <w:tcBorders/>
            <w:shd w:fill="auto" w:val="clear"/>
            <w:vAlign w:val="center"/>
          </w:tcPr>
          <w:p>
            <w:pPr>
              <w:pStyle w:val="TableContents"/>
              <w:rPr/>
            </w:pPr>
            <w:r>
              <w:rPr/>
              <w:t xml:space="preserve">Memory Package (Z06 hardtop) </w:t>
            </w:r>
          </w:p>
        </w:tc>
        <w:tc>
          <w:tcPr>
            <w:tcW w:w="2567" w:type="dxa"/>
            <w:tcBorders/>
            <w:shd w:fill="auto" w:val="clear"/>
            <w:vAlign w:val="center"/>
          </w:tcPr>
          <w:p>
            <w:pPr>
              <w:pStyle w:val="TableContents"/>
              <w:jc w:val="center"/>
              <w:rPr/>
            </w:pPr>
            <w:r>
              <w:rPr/>
              <w:t>7,794 (21.79%)</w:t>
            </w:r>
          </w:p>
        </w:tc>
        <w:tc>
          <w:tcPr>
            <w:tcW w:w="1284" w:type="dxa"/>
            <w:tcBorders/>
            <w:shd w:fill="auto" w:val="clear"/>
            <w:vAlign w:val="center"/>
          </w:tcPr>
          <w:p>
            <w:pPr>
              <w:pStyle w:val="TableContents"/>
              <w:jc w:val="center"/>
              <w:rPr/>
            </w:pPr>
            <w:r>
              <w:rPr/>
              <w:t xml:space="preserve">$150.00 </w:t>
            </w:r>
          </w:p>
        </w:tc>
      </w:tr>
      <w:tr>
        <w:trPr/>
        <w:tc>
          <w:tcPr>
            <w:tcW w:w="1112" w:type="dxa"/>
            <w:tcBorders/>
            <w:shd w:fill="CCCCCC" w:val="clear"/>
            <w:vAlign w:val="center"/>
          </w:tcPr>
          <w:p>
            <w:pPr>
              <w:pStyle w:val="TableContents"/>
              <w:jc w:val="center"/>
              <w:rPr/>
            </w:pPr>
            <w:r>
              <w:rPr/>
              <w:t xml:space="preserve">B84 </w:t>
            </w:r>
          </w:p>
        </w:tc>
        <w:tc>
          <w:tcPr>
            <w:tcW w:w="5819" w:type="dxa"/>
            <w:tcBorders/>
            <w:shd w:fill="CCCCCC" w:val="clear"/>
            <w:vAlign w:val="center"/>
          </w:tcPr>
          <w:p>
            <w:pPr>
              <w:pStyle w:val="TableContents"/>
              <w:rPr/>
            </w:pPr>
            <w:r>
              <w:rPr/>
              <w:t xml:space="preserve">Body Side Moldings </w:t>
            </w:r>
          </w:p>
        </w:tc>
        <w:tc>
          <w:tcPr>
            <w:tcW w:w="2567" w:type="dxa"/>
            <w:tcBorders/>
            <w:shd w:fill="CCCCCC" w:val="clear"/>
            <w:vAlign w:val="center"/>
          </w:tcPr>
          <w:p>
            <w:pPr>
              <w:pStyle w:val="TableContents"/>
              <w:jc w:val="center"/>
              <w:rPr/>
            </w:pPr>
            <w:r>
              <w:rPr/>
              <w:t>21,422 (59.89%)</w:t>
            </w:r>
          </w:p>
        </w:tc>
        <w:tc>
          <w:tcPr>
            <w:tcW w:w="1284" w:type="dxa"/>
            <w:tcBorders/>
            <w:shd w:fill="CCCCCC" w:val="clear"/>
            <w:vAlign w:val="center"/>
          </w:tcPr>
          <w:p>
            <w:pPr>
              <w:pStyle w:val="TableContents"/>
              <w:jc w:val="center"/>
              <w:rPr/>
            </w:pPr>
            <w:r>
              <w:rPr/>
              <w:t xml:space="preserve">$75.00 </w:t>
            </w:r>
          </w:p>
        </w:tc>
      </w:tr>
      <w:tr>
        <w:trPr/>
        <w:tc>
          <w:tcPr>
            <w:tcW w:w="1112" w:type="dxa"/>
            <w:tcBorders/>
            <w:shd w:fill="auto" w:val="clear"/>
            <w:vAlign w:val="center"/>
          </w:tcPr>
          <w:p>
            <w:pPr>
              <w:pStyle w:val="TableContents"/>
              <w:jc w:val="center"/>
              <w:rPr/>
            </w:pPr>
            <w:r>
              <w:rPr/>
              <w:t xml:space="preserve">C2L </w:t>
            </w:r>
          </w:p>
        </w:tc>
        <w:tc>
          <w:tcPr>
            <w:tcW w:w="5819" w:type="dxa"/>
            <w:tcBorders/>
            <w:shd w:fill="auto" w:val="clear"/>
            <w:vAlign w:val="center"/>
          </w:tcPr>
          <w:p>
            <w:pPr>
              <w:pStyle w:val="TableContents"/>
              <w:rPr/>
            </w:pPr>
            <w:r>
              <w:rPr/>
              <w:t xml:space="preserve">Dual Removable Roof Panels (coupe) </w:t>
            </w:r>
          </w:p>
        </w:tc>
        <w:tc>
          <w:tcPr>
            <w:tcW w:w="2567" w:type="dxa"/>
            <w:tcBorders/>
            <w:shd w:fill="auto" w:val="clear"/>
            <w:vAlign w:val="center"/>
          </w:tcPr>
          <w:p>
            <w:pPr>
              <w:pStyle w:val="TableContents"/>
              <w:jc w:val="center"/>
              <w:rPr/>
            </w:pPr>
            <w:r>
              <w:rPr/>
              <w:t>5,079 (14.20%)</w:t>
            </w:r>
          </w:p>
        </w:tc>
        <w:tc>
          <w:tcPr>
            <w:tcW w:w="1284" w:type="dxa"/>
            <w:tcBorders/>
            <w:shd w:fill="auto" w:val="clear"/>
            <w:vAlign w:val="center"/>
          </w:tcPr>
          <w:p>
            <w:pPr>
              <w:pStyle w:val="TableContents"/>
              <w:jc w:val="center"/>
              <w:rPr/>
            </w:pPr>
            <w:r>
              <w:rPr/>
              <w:t xml:space="preserve">$1,200.00 </w:t>
            </w:r>
          </w:p>
        </w:tc>
      </w:tr>
      <w:tr>
        <w:trPr/>
        <w:tc>
          <w:tcPr>
            <w:tcW w:w="1112" w:type="dxa"/>
            <w:tcBorders/>
            <w:shd w:fill="CCCCCC" w:val="clear"/>
            <w:vAlign w:val="center"/>
          </w:tcPr>
          <w:p>
            <w:pPr>
              <w:pStyle w:val="TableContents"/>
              <w:jc w:val="center"/>
              <w:rPr/>
            </w:pPr>
            <w:r>
              <w:rPr/>
              <w:t xml:space="preserve">CC3 </w:t>
            </w:r>
          </w:p>
        </w:tc>
        <w:tc>
          <w:tcPr>
            <w:tcW w:w="5819" w:type="dxa"/>
            <w:tcBorders/>
            <w:shd w:fill="CCCCCC" w:val="clear"/>
            <w:vAlign w:val="center"/>
          </w:tcPr>
          <w:p>
            <w:pPr>
              <w:pStyle w:val="TableContents"/>
              <w:rPr/>
            </w:pPr>
            <w:r>
              <w:rPr/>
              <w:t xml:space="preserve">Removable Roof Panel, blue tint (coupe) </w:t>
            </w:r>
          </w:p>
        </w:tc>
        <w:tc>
          <w:tcPr>
            <w:tcW w:w="2567" w:type="dxa"/>
            <w:tcBorders/>
            <w:shd w:fill="CCCCCC" w:val="clear"/>
            <w:vAlign w:val="center"/>
          </w:tcPr>
          <w:p>
            <w:pPr>
              <w:pStyle w:val="TableContents"/>
              <w:jc w:val="center"/>
              <w:rPr/>
            </w:pPr>
            <w:r>
              <w:rPr/>
              <w:t>4,208 (11.77%)</w:t>
            </w:r>
          </w:p>
        </w:tc>
        <w:tc>
          <w:tcPr>
            <w:tcW w:w="1284" w:type="dxa"/>
            <w:tcBorders/>
            <w:shd w:fill="CCCCCC" w:val="clear"/>
            <w:vAlign w:val="center"/>
          </w:tcPr>
          <w:p>
            <w:pPr>
              <w:pStyle w:val="TableContents"/>
              <w:jc w:val="center"/>
              <w:rPr/>
            </w:pPr>
            <w:r>
              <w:rPr/>
              <w:t xml:space="preserve">$750.00 </w:t>
            </w:r>
          </w:p>
        </w:tc>
      </w:tr>
      <w:tr>
        <w:trPr/>
        <w:tc>
          <w:tcPr>
            <w:tcW w:w="1112" w:type="dxa"/>
            <w:tcBorders/>
            <w:shd w:fill="auto" w:val="clear"/>
            <w:vAlign w:val="center"/>
          </w:tcPr>
          <w:p>
            <w:pPr>
              <w:pStyle w:val="TableContents"/>
              <w:jc w:val="center"/>
              <w:rPr/>
            </w:pPr>
            <w:r>
              <w:rPr/>
              <w:t xml:space="preserve">DD0 </w:t>
            </w:r>
          </w:p>
        </w:tc>
        <w:tc>
          <w:tcPr>
            <w:tcW w:w="5819" w:type="dxa"/>
            <w:tcBorders/>
            <w:shd w:fill="auto" w:val="clear"/>
            <w:vAlign w:val="center"/>
          </w:tcPr>
          <w:p>
            <w:pPr>
              <w:pStyle w:val="TableContents"/>
              <w:rPr/>
            </w:pPr>
            <w:r>
              <w:rPr/>
              <w:t xml:space="preserve">Electrochromic Mirrors (Z06 hardtop) </w:t>
            </w:r>
          </w:p>
        </w:tc>
        <w:tc>
          <w:tcPr>
            <w:tcW w:w="2567" w:type="dxa"/>
            <w:tcBorders/>
            <w:shd w:fill="auto" w:val="clear"/>
            <w:vAlign w:val="center"/>
          </w:tcPr>
          <w:p>
            <w:pPr>
              <w:pStyle w:val="TableContents"/>
              <w:jc w:val="center"/>
              <w:rPr/>
            </w:pPr>
            <w:r>
              <w:rPr/>
              <w:t>7,394 (20.67%)</w:t>
            </w:r>
          </w:p>
        </w:tc>
        <w:tc>
          <w:tcPr>
            <w:tcW w:w="1284" w:type="dxa"/>
            <w:tcBorders/>
            <w:shd w:fill="auto" w:val="clear"/>
            <w:vAlign w:val="center"/>
          </w:tcPr>
          <w:p>
            <w:pPr>
              <w:pStyle w:val="TableContents"/>
              <w:jc w:val="center"/>
              <w:rPr/>
            </w:pPr>
            <w:r>
              <w:rPr/>
              <w:t xml:space="preserve">$120.00 </w:t>
            </w:r>
          </w:p>
        </w:tc>
      </w:tr>
      <w:tr>
        <w:trPr/>
        <w:tc>
          <w:tcPr>
            <w:tcW w:w="1112" w:type="dxa"/>
            <w:tcBorders/>
            <w:shd w:fill="CCCCCC" w:val="clear"/>
            <w:vAlign w:val="center"/>
          </w:tcPr>
          <w:p>
            <w:pPr>
              <w:pStyle w:val="TableContents"/>
              <w:jc w:val="center"/>
              <w:rPr/>
            </w:pPr>
            <w:r>
              <w:rPr/>
              <w:t xml:space="preserve">F45 </w:t>
            </w:r>
          </w:p>
        </w:tc>
        <w:tc>
          <w:tcPr>
            <w:tcW w:w="5819" w:type="dxa"/>
            <w:tcBorders/>
            <w:shd w:fill="CCCCCC" w:val="clear"/>
            <w:vAlign w:val="center"/>
          </w:tcPr>
          <w:p>
            <w:pPr>
              <w:pStyle w:val="TableContents"/>
              <w:rPr/>
            </w:pPr>
            <w:r>
              <w:rPr/>
              <w:t xml:space="preserve">Selective Real Time Damping (coupe and convertible) </w:t>
            </w:r>
          </w:p>
        </w:tc>
        <w:tc>
          <w:tcPr>
            <w:tcW w:w="2567" w:type="dxa"/>
            <w:tcBorders/>
            <w:shd w:fill="CCCCCC" w:val="clear"/>
            <w:vAlign w:val="center"/>
          </w:tcPr>
          <w:p>
            <w:pPr>
              <w:pStyle w:val="TableContents"/>
              <w:jc w:val="center"/>
              <w:rPr/>
            </w:pPr>
            <w:r>
              <w:rPr/>
              <w:t>4,773 (13.34%)</w:t>
            </w:r>
          </w:p>
        </w:tc>
        <w:tc>
          <w:tcPr>
            <w:tcW w:w="1284" w:type="dxa"/>
            <w:tcBorders/>
            <w:shd w:fill="CCCCCC" w:val="clear"/>
            <w:vAlign w:val="center"/>
          </w:tcPr>
          <w:p>
            <w:pPr>
              <w:pStyle w:val="TableContents"/>
              <w:jc w:val="center"/>
              <w:rPr/>
            </w:pPr>
            <w:r>
              <w:rPr/>
              <w:t xml:space="preserve">$1,695.00 </w:t>
            </w:r>
          </w:p>
        </w:tc>
      </w:tr>
      <w:tr>
        <w:trPr/>
        <w:tc>
          <w:tcPr>
            <w:tcW w:w="1112" w:type="dxa"/>
            <w:tcBorders/>
            <w:shd w:fill="auto" w:val="clear"/>
            <w:vAlign w:val="center"/>
          </w:tcPr>
          <w:p>
            <w:pPr>
              <w:pStyle w:val="TableContents"/>
              <w:jc w:val="center"/>
              <w:rPr/>
            </w:pPr>
            <w:r>
              <w:rPr/>
              <w:t xml:space="preserve">G92 </w:t>
            </w:r>
          </w:p>
        </w:tc>
        <w:tc>
          <w:tcPr>
            <w:tcW w:w="5819" w:type="dxa"/>
            <w:tcBorders/>
            <w:shd w:fill="auto" w:val="clear"/>
            <w:vAlign w:val="center"/>
          </w:tcPr>
          <w:p>
            <w:pPr>
              <w:pStyle w:val="TableContents"/>
              <w:rPr/>
            </w:pPr>
            <w:r>
              <w:rPr/>
              <w:t xml:space="preserve">Performance 3.15 Axle (automatic, coupe and convertible) </w:t>
            </w:r>
          </w:p>
        </w:tc>
        <w:tc>
          <w:tcPr>
            <w:tcW w:w="2567" w:type="dxa"/>
            <w:tcBorders/>
            <w:shd w:fill="auto" w:val="clear"/>
            <w:vAlign w:val="center"/>
          </w:tcPr>
          <w:p>
            <w:pPr>
              <w:pStyle w:val="TableContents"/>
              <w:jc w:val="center"/>
              <w:rPr/>
            </w:pPr>
            <w:r>
              <w:rPr/>
              <w:t>9,646 (26.97%)</w:t>
            </w:r>
          </w:p>
        </w:tc>
        <w:tc>
          <w:tcPr>
            <w:tcW w:w="1284" w:type="dxa"/>
            <w:tcBorders/>
            <w:shd w:fill="auto" w:val="clear"/>
            <w:vAlign w:val="center"/>
          </w:tcPr>
          <w:p>
            <w:pPr>
              <w:pStyle w:val="TableContents"/>
              <w:jc w:val="center"/>
              <w:rPr/>
            </w:pPr>
            <w:r>
              <w:rPr/>
              <w:t xml:space="preserve">$300.00 </w:t>
            </w:r>
          </w:p>
        </w:tc>
      </w:tr>
      <w:tr>
        <w:trPr/>
        <w:tc>
          <w:tcPr>
            <w:tcW w:w="1112" w:type="dxa"/>
            <w:tcBorders/>
            <w:shd w:fill="CCCCCC" w:val="clear"/>
            <w:vAlign w:val="center"/>
          </w:tcPr>
          <w:p>
            <w:pPr>
              <w:pStyle w:val="TableContents"/>
              <w:jc w:val="center"/>
              <w:rPr/>
            </w:pPr>
            <w:r>
              <w:rPr/>
              <w:t xml:space="preserve">MN6 </w:t>
            </w:r>
          </w:p>
        </w:tc>
        <w:tc>
          <w:tcPr>
            <w:tcW w:w="5819" w:type="dxa"/>
            <w:tcBorders/>
            <w:shd w:fill="CCCCCC" w:val="clear"/>
            <w:vAlign w:val="center"/>
          </w:tcPr>
          <w:p>
            <w:pPr>
              <w:pStyle w:val="TableContents"/>
              <w:rPr/>
            </w:pPr>
            <w:r>
              <w:rPr/>
              <w:t xml:space="preserve">6-Speed Manual Transmission (coupe and convertible) </w:t>
            </w:r>
          </w:p>
        </w:tc>
        <w:tc>
          <w:tcPr>
            <w:tcW w:w="2567" w:type="dxa"/>
            <w:tcBorders/>
            <w:shd w:fill="CCCCCC" w:val="clear"/>
            <w:vAlign w:val="center"/>
          </w:tcPr>
          <w:p>
            <w:pPr>
              <w:pStyle w:val="TableContents"/>
              <w:jc w:val="center"/>
              <w:rPr/>
            </w:pPr>
            <w:r>
              <w:rPr/>
              <w:t>8,553 (23.91%)</w:t>
            </w:r>
          </w:p>
        </w:tc>
        <w:tc>
          <w:tcPr>
            <w:tcW w:w="1284" w:type="dxa"/>
            <w:tcBorders/>
            <w:shd w:fill="CCCCCC" w:val="clear"/>
            <w:vAlign w:val="center"/>
          </w:tcPr>
          <w:p>
            <w:pPr>
              <w:pStyle w:val="TableContents"/>
              <w:jc w:val="center"/>
              <w:rPr/>
            </w:pPr>
            <w:r>
              <w:rPr/>
              <w:t xml:space="preserve">$815.00 </w:t>
            </w:r>
          </w:p>
        </w:tc>
      </w:tr>
      <w:tr>
        <w:trPr/>
        <w:tc>
          <w:tcPr>
            <w:tcW w:w="1112" w:type="dxa"/>
            <w:tcBorders/>
            <w:shd w:fill="auto" w:val="clear"/>
            <w:vAlign w:val="center"/>
          </w:tcPr>
          <w:p>
            <w:pPr>
              <w:pStyle w:val="TableContents"/>
              <w:jc w:val="center"/>
              <w:rPr/>
            </w:pPr>
            <w:r>
              <w:rPr/>
              <w:t xml:space="preserve">N73 </w:t>
            </w:r>
          </w:p>
        </w:tc>
        <w:tc>
          <w:tcPr>
            <w:tcW w:w="5819" w:type="dxa"/>
            <w:tcBorders/>
            <w:shd w:fill="auto" w:val="clear"/>
            <w:vAlign w:val="center"/>
          </w:tcPr>
          <w:p>
            <w:pPr>
              <w:pStyle w:val="TableContents"/>
              <w:rPr/>
            </w:pPr>
            <w:r>
              <w:rPr/>
              <w:t xml:space="preserve">Magnesium Wheels (coupe and convertible) </w:t>
            </w:r>
          </w:p>
        </w:tc>
        <w:tc>
          <w:tcPr>
            <w:tcW w:w="2567" w:type="dxa"/>
            <w:tcBorders/>
            <w:shd w:fill="auto" w:val="clear"/>
            <w:vAlign w:val="center"/>
          </w:tcPr>
          <w:p>
            <w:pPr>
              <w:pStyle w:val="TableContents"/>
              <w:jc w:val="center"/>
              <w:rPr/>
            </w:pPr>
            <w:r>
              <w:rPr/>
              <w:t>114 (0.32%)</w:t>
            </w:r>
          </w:p>
        </w:tc>
        <w:tc>
          <w:tcPr>
            <w:tcW w:w="1284" w:type="dxa"/>
            <w:tcBorders/>
            <w:shd w:fill="auto" w:val="clear"/>
            <w:vAlign w:val="center"/>
          </w:tcPr>
          <w:p>
            <w:pPr>
              <w:pStyle w:val="TableContents"/>
              <w:jc w:val="center"/>
              <w:rPr/>
            </w:pPr>
            <w:r>
              <w:rPr/>
              <w:t xml:space="preserve">$1,500.00 </w:t>
            </w:r>
          </w:p>
        </w:tc>
      </w:tr>
      <w:tr>
        <w:trPr/>
        <w:tc>
          <w:tcPr>
            <w:tcW w:w="1112" w:type="dxa"/>
            <w:tcBorders/>
            <w:shd w:fill="CCCCCC" w:val="clear"/>
            <w:vAlign w:val="center"/>
          </w:tcPr>
          <w:p>
            <w:pPr>
              <w:pStyle w:val="TableContents"/>
              <w:jc w:val="center"/>
              <w:rPr/>
            </w:pPr>
            <w:r>
              <w:rPr/>
              <w:t xml:space="preserve">QF5 </w:t>
            </w:r>
          </w:p>
        </w:tc>
        <w:tc>
          <w:tcPr>
            <w:tcW w:w="5819" w:type="dxa"/>
            <w:tcBorders/>
            <w:shd w:fill="CCCCCC" w:val="clear"/>
            <w:vAlign w:val="center"/>
          </w:tcPr>
          <w:p>
            <w:pPr>
              <w:pStyle w:val="TableContents"/>
              <w:rPr/>
            </w:pPr>
            <w:r>
              <w:rPr/>
              <w:t xml:space="preserve">Polished Aluminum Wheels (coupe and convertible) </w:t>
            </w:r>
          </w:p>
        </w:tc>
        <w:tc>
          <w:tcPr>
            <w:tcW w:w="2567" w:type="dxa"/>
            <w:tcBorders/>
            <w:shd w:fill="CCCCCC" w:val="clear"/>
            <w:vAlign w:val="center"/>
          </w:tcPr>
          <w:p>
            <w:pPr>
              <w:pStyle w:val="TableContents"/>
              <w:jc w:val="center"/>
              <w:rPr/>
            </w:pPr>
            <w:r>
              <w:rPr/>
              <w:t>22,597 (63.18%)</w:t>
            </w:r>
          </w:p>
        </w:tc>
        <w:tc>
          <w:tcPr>
            <w:tcW w:w="1284" w:type="dxa"/>
            <w:tcBorders/>
            <w:shd w:fill="CCCCCC" w:val="clear"/>
            <w:vAlign w:val="center"/>
          </w:tcPr>
          <w:p>
            <w:pPr>
              <w:pStyle w:val="TableContents"/>
              <w:jc w:val="center"/>
              <w:rPr/>
            </w:pPr>
            <w:r>
              <w:rPr/>
              <w:t xml:space="preserve">$1,200.00 </w:t>
            </w:r>
          </w:p>
        </w:tc>
      </w:tr>
      <w:tr>
        <w:trPr/>
        <w:tc>
          <w:tcPr>
            <w:tcW w:w="1112" w:type="dxa"/>
            <w:tcBorders/>
            <w:shd w:fill="auto" w:val="clear"/>
            <w:vAlign w:val="center"/>
          </w:tcPr>
          <w:p>
            <w:pPr>
              <w:pStyle w:val="TableContents"/>
              <w:jc w:val="center"/>
              <w:rPr/>
            </w:pPr>
            <w:r>
              <w:rPr/>
              <w:t xml:space="preserve">R8C </w:t>
            </w:r>
          </w:p>
        </w:tc>
        <w:tc>
          <w:tcPr>
            <w:tcW w:w="5819" w:type="dxa"/>
            <w:tcBorders/>
            <w:shd w:fill="auto" w:val="clear"/>
            <w:vAlign w:val="center"/>
          </w:tcPr>
          <w:p>
            <w:pPr>
              <w:pStyle w:val="TableContents"/>
              <w:rPr/>
            </w:pPr>
            <w:r>
              <w:rPr/>
              <w:t xml:space="preserve">Corvette Museum Delivery </w:t>
            </w:r>
          </w:p>
        </w:tc>
        <w:tc>
          <w:tcPr>
            <w:tcW w:w="2567" w:type="dxa"/>
            <w:tcBorders/>
            <w:shd w:fill="auto" w:val="clear"/>
            <w:vAlign w:val="center"/>
          </w:tcPr>
          <w:p>
            <w:pPr>
              <w:pStyle w:val="TableContents"/>
              <w:jc w:val="center"/>
              <w:rPr/>
            </w:pPr>
            <w:r>
              <w:rPr/>
              <w:t>371 (1.04%)</w:t>
            </w:r>
          </w:p>
        </w:tc>
        <w:tc>
          <w:tcPr>
            <w:tcW w:w="1284" w:type="dxa"/>
            <w:tcBorders/>
            <w:shd w:fill="auto" w:val="clear"/>
            <w:vAlign w:val="center"/>
          </w:tcPr>
          <w:p>
            <w:pPr>
              <w:pStyle w:val="TableContents"/>
              <w:jc w:val="center"/>
              <w:rPr/>
            </w:pPr>
            <w:r>
              <w:rPr/>
              <w:t xml:space="preserve">$490.00 </w:t>
            </w:r>
          </w:p>
        </w:tc>
      </w:tr>
      <w:tr>
        <w:trPr/>
        <w:tc>
          <w:tcPr>
            <w:tcW w:w="1112" w:type="dxa"/>
            <w:tcBorders/>
            <w:shd w:fill="CCCCCC" w:val="clear"/>
            <w:vAlign w:val="center"/>
          </w:tcPr>
          <w:p>
            <w:pPr>
              <w:pStyle w:val="TableContents"/>
              <w:jc w:val="center"/>
              <w:rPr/>
            </w:pPr>
            <w:r>
              <w:rPr/>
              <w:t xml:space="preserve">U1S </w:t>
            </w:r>
          </w:p>
        </w:tc>
        <w:tc>
          <w:tcPr>
            <w:tcW w:w="5819" w:type="dxa"/>
            <w:tcBorders/>
            <w:shd w:fill="CCCCCC" w:val="clear"/>
            <w:vAlign w:val="center"/>
          </w:tcPr>
          <w:p>
            <w:pPr>
              <w:pStyle w:val="TableContents"/>
              <w:rPr/>
            </w:pPr>
            <w:r>
              <w:rPr/>
              <w:t xml:space="preserve">Remote 12-Disc Changer (coupe and convertible) </w:t>
            </w:r>
          </w:p>
        </w:tc>
        <w:tc>
          <w:tcPr>
            <w:tcW w:w="2567" w:type="dxa"/>
            <w:tcBorders/>
            <w:shd w:fill="CCCCCC" w:val="clear"/>
            <w:vAlign w:val="center"/>
          </w:tcPr>
          <w:p>
            <w:pPr>
              <w:pStyle w:val="TableContents"/>
              <w:jc w:val="center"/>
              <w:rPr/>
            </w:pPr>
            <w:r>
              <w:rPr/>
              <w:t>13,725 (38.37%)</w:t>
            </w:r>
          </w:p>
        </w:tc>
        <w:tc>
          <w:tcPr>
            <w:tcW w:w="1284" w:type="dxa"/>
            <w:tcBorders/>
            <w:shd w:fill="CCCCCC" w:val="clear"/>
            <w:vAlign w:val="center"/>
          </w:tcPr>
          <w:p>
            <w:pPr>
              <w:pStyle w:val="TableContents"/>
              <w:jc w:val="center"/>
              <w:rPr/>
            </w:pPr>
            <w:r>
              <w:rPr/>
              <w:t xml:space="preserve">$600.00 </w:t>
            </w:r>
          </w:p>
        </w:tc>
      </w:tr>
      <w:tr>
        <w:trPr/>
        <w:tc>
          <w:tcPr>
            <w:tcW w:w="1112" w:type="dxa"/>
            <w:tcBorders/>
            <w:shd w:fill="auto" w:val="clear"/>
            <w:vAlign w:val="center"/>
          </w:tcPr>
          <w:p>
            <w:pPr>
              <w:pStyle w:val="TableContents"/>
              <w:jc w:val="center"/>
              <w:rPr/>
            </w:pPr>
            <w:r>
              <w:rPr/>
              <w:t xml:space="preserve">UL0 </w:t>
            </w:r>
          </w:p>
        </w:tc>
        <w:tc>
          <w:tcPr>
            <w:tcW w:w="5819" w:type="dxa"/>
            <w:tcBorders/>
            <w:shd w:fill="auto" w:val="clear"/>
            <w:vAlign w:val="center"/>
          </w:tcPr>
          <w:p>
            <w:pPr>
              <w:pStyle w:val="TableContents"/>
              <w:rPr/>
            </w:pPr>
            <w:r>
              <w:rPr/>
              <w:t xml:space="preserve">Delco Stereo Cassette (coupe and convertible) </w:t>
            </w:r>
          </w:p>
        </w:tc>
        <w:tc>
          <w:tcPr>
            <w:tcW w:w="2567" w:type="dxa"/>
            <w:tcBorders/>
            <w:shd w:fill="auto" w:val="clear"/>
            <w:vAlign w:val="center"/>
          </w:tcPr>
          <w:p>
            <w:pPr>
              <w:pStyle w:val="TableContents"/>
              <w:jc w:val="center"/>
              <w:rPr/>
            </w:pPr>
            <w:r>
              <w:rPr/>
              <w:t>4,210 (11.77%)</w:t>
            </w:r>
          </w:p>
        </w:tc>
        <w:tc>
          <w:tcPr>
            <w:tcW w:w="1284" w:type="dxa"/>
            <w:tcBorders/>
            <w:shd w:fill="auto" w:val="clear"/>
            <w:vAlign w:val="center"/>
          </w:tcPr>
          <w:p>
            <w:pPr>
              <w:pStyle w:val="TableContents"/>
              <w:jc w:val="center"/>
              <w:rPr/>
            </w:pPr>
            <w:r>
              <w:rPr/>
              <w:t xml:space="preserve">n/a </w:t>
            </w:r>
          </w:p>
        </w:tc>
      </w:tr>
      <w:tr>
        <w:trPr/>
        <w:tc>
          <w:tcPr>
            <w:tcW w:w="1112" w:type="dxa"/>
            <w:tcBorders/>
            <w:shd w:fill="CCCCCC" w:val="clear"/>
            <w:vAlign w:val="center"/>
          </w:tcPr>
          <w:p>
            <w:pPr>
              <w:pStyle w:val="TableContents"/>
              <w:jc w:val="center"/>
              <w:rPr/>
            </w:pPr>
            <w:r>
              <w:rPr/>
              <w:t xml:space="preserve">V49 </w:t>
            </w:r>
          </w:p>
        </w:tc>
        <w:tc>
          <w:tcPr>
            <w:tcW w:w="5819" w:type="dxa"/>
            <w:tcBorders/>
            <w:shd w:fill="CCCCCC" w:val="clear"/>
            <w:vAlign w:val="center"/>
          </w:tcPr>
          <w:p>
            <w:pPr>
              <w:pStyle w:val="TableContents"/>
              <w:rPr/>
            </w:pPr>
            <w:r>
              <w:rPr/>
              <w:t xml:space="preserve">Front License Plate Frame </w:t>
            </w:r>
          </w:p>
        </w:tc>
        <w:tc>
          <w:tcPr>
            <w:tcW w:w="2567" w:type="dxa"/>
            <w:tcBorders/>
            <w:shd w:fill="CCCCCC" w:val="clear"/>
            <w:vAlign w:val="center"/>
          </w:tcPr>
          <w:p>
            <w:pPr>
              <w:pStyle w:val="TableContents"/>
              <w:jc w:val="center"/>
              <w:rPr/>
            </w:pPr>
            <w:r>
              <w:rPr/>
              <w:t>19,948 (55.77%)</w:t>
            </w:r>
          </w:p>
        </w:tc>
        <w:tc>
          <w:tcPr>
            <w:tcW w:w="1284" w:type="dxa"/>
            <w:tcBorders/>
            <w:shd w:fill="CCCCCC" w:val="clear"/>
            <w:vAlign w:val="center"/>
          </w:tcPr>
          <w:p>
            <w:pPr>
              <w:pStyle w:val="TableContents"/>
              <w:jc w:val="center"/>
              <w:rPr/>
            </w:pPr>
            <w:r>
              <w:rPr/>
              <w:t xml:space="preserve">$15.00 </w:t>
            </w:r>
          </w:p>
        </w:tc>
      </w:tr>
      <w:tr>
        <w:trPr/>
        <w:tc>
          <w:tcPr>
            <w:tcW w:w="1112" w:type="dxa"/>
            <w:tcBorders/>
            <w:shd w:fill="auto" w:val="clear"/>
            <w:vAlign w:val="center"/>
          </w:tcPr>
          <w:p>
            <w:pPr>
              <w:pStyle w:val="TableContents"/>
              <w:jc w:val="center"/>
              <w:rPr/>
            </w:pPr>
            <w:r>
              <w:rPr/>
              <w:t xml:space="preserve">Z51 </w:t>
            </w:r>
          </w:p>
        </w:tc>
        <w:tc>
          <w:tcPr>
            <w:tcW w:w="5819" w:type="dxa"/>
            <w:tcBorders/>
            <w:shd w:fill="auto" w:val="clear"/>
            <w:vAlign w:val="center"/>
          </w:tcPr>
          <w:p>
            <w:pPr>
              <w:pStyle w:val="TableContents"/>
              <w:rPr/>
            </w:pPr>
            <w:r>
              <w:rPr/>
              <w:t xml:space="preserve">Performance Handling Package (coupe and convertible) </w:t>
            </w:r>
          </w:p>
        </w:tc>
        <w:tc>
          <w:tcPr>
            <w:tcW w:w="2567" w:type="dxa"/>
            <w:tcBorders/>
            <w:shd w:fill="auto" w:val="clear"/>
            <w:vAlign w:val="center"/>
          </w:tcPr>
          <w:p>
            <w:pPr>
              <w:pStyle w:val="TableContents"/>
              <w:jc w:val="center"/>
              <w:rPr/>
            </w:pPr>
            <w:r>
              <w:rPr/>
              <w:t>6,106 (17.07%)</w:t>
            </w:r>
          </w:p>
        </w:tc>
        <w:tc>
          <w:tcPr>
            <w:tcW w:w="1284" w:type="dxa"/>
            <w:tcBorders/>
            <w:shd w:fill="auto" w:val="clear"/>
            <w:vAlign w:val="center"/>
          </w:tcPr>
          <w:p>
            <w:pPr>
              <w:pStyle w:val="TableContents"/>
              <w:jc w:val="center"/>
              <w:rPr/>
            </w:pPr>
            <w:r>
              <w:rPr/>
              <w:t xml:space="preserve">$350.00 </w:t>
            </w:r>
          </w:p>
        </w:tc>
      </w:tr>
      <w:tr>
        <w:trPr/>
        <w:tc>
          <w:tcPr>
            <w:tcW w:w="10782" w:type="dxa"/>
            <w:gridSpan w:val="4"/>
            <w:tcBorders/>
            <w:shd w:fill="auto" w:val="clear"/>
            <w:vAlign w:val="center"/>
          </w:tcPr>
          <w:p>
            <w:pPr>
              <w:pStyle w:val="TableContents"/>
              <w:spacing w:before="0" w:after="283"/>
              <w:rPr/>
            </w:pPr>
            <w:r>
              <w:rPr>
                <w:rStyle w:val="StrongEmphasis"/>
              </w:rPr>
              <w:t>Total Production:</w:t>
            </w:r>
            <w:r>
              <w:rPr/>
              <w:t xml:space="preserve"> 35,767 </w:t>
              <w:br/>
            </w:r>
            <w:r>
              <w:rPr>
                <w:rStyle w:val="StrongEmphasis"/>
              </w:rPr>
              <w:t>Coupe:</w:t>
            </w:r>
            <w:r>
              <w:rPr/>
              <w:t xml:space="preserve"> 14,760 (41.27%)</w:t>
              <w:br/>
            </w:r>
            <w:r>
              <w:rPr>
                <w:rStyle w:val="StrongEmphasis"/>
              </w:rPr>
              <w:t>Convertible:</w:t>
            </w:r>
            <w:r>
              <w:rPr/>
              <w:t xml:space="preserve"> 12,710 (35.54%)</w:t>
              <w:br/>
            </w:r>
            <w:r>
              <w:rPr>
                <w:rStyle w:val="StrongEmphasis"/>
              </w:rPr>
              <w:t>Z06:</w:t>
            </w:r>
            <w:r>
              <w:rPr/>
              <w:t xml:space="preserve"> 8,297 (23.20%)</w:t>
            </w:r>
          </w:p>
          <w:p>
            <w:pPr>
              <w:pStyle w:val="TableContents"/>
              <w:spacing w:before="0" w:after="283"/>
              <w:rPr/>
            </w:pPr>
            <w:r>
              <w:rPr>
                <w:rStyle w:val="StrongEmphasis"/>
              </w:rPr>
              <w:t>Notes:</w:t>
            </w:r>
            <w:r>
              <w:rPr/>
              <w:t xml:space="preserve"> Base Corvette Coupe with 346 cu. in. 345 hp engine and four speed automatic transmission: $40,475.00.</w:t>
              <w:br/>
              <w:t>Base Corvette Convertible with 346 cu. in. 345 hp engine and four speed automatic transmission: $47,000.00.</w:t>
              <w:br/>
              <w:t>Base Corvette Hardtop Z06 with 346 cu. in. 345 hp engine and six speed manual transmission: $47,500.00.</w:t>
            </w:r>
          </w:p>
        </w:tc>
      </w:tr>
    </w:tbl>
    <w:p>
      <w:pPr>
        <w:pStyle w:val="Normal"/>
        <w:jc w:val="center"/>
        <w:rPr>
          <w:b/>
          <w:b/>
          <w:bCs/>
          <w:sz w:val="28"/>
          <w:szCs w:val="28"/>
        </w:rPr>
      </w:pPr>
      <w:r>
        <w:rPr>
          <w:b/>
          <w:bCs/>
          <w:sz w:val="28"/>
          <w:szCs w:val="28"/>
        </w:rPr>
      </w:r>
    </w:p>
    <w:p>
      <w:pPr>
        <w:pStyle w:val="Normal"/>
        <w:jc w:val="center"/>
        <w:rPr>
          <w:b/>
          <w:b/>
          <w:bCs/>
          <w:sz w:val="28"/>
          <w:szCs w:val="28"/>
        </w:rPr>
      </w:pPr>
      <w:r>
        <w:rPr>
          <w:b/>
          <w:bCs/>
          <w:sz w:val="28"/>
          <w:szCs w:val="28"/>
        </w:rPr>
      </w:r>
    </w:p>
    <w:p>
      <w:pPr>
        <w:pStyle w:val="Normal"/>
        <w:jc w:val="center"/>
        <w:rPr>
          <w:b/>
          <w:b/>
          <w:bCs/>
          <w:sz w:val="28"/>
          <w:szCs w:val="28"/>
        </w:rPr>
      </w:pPr>
      <w:r>
        <w:rPr>
          <w:b/>
          <w:bCs/>
          <w:sz w:val="28"/>
          <w:szCs w:val="28"/>
        </w:rPr>
      </w:r>
    </w:p>
    <w:p>
      <w:pPr>
        <w:pStyle w:val="Normal"/>
        <w:jc w:val="center"/>
        <w:rPr>
          <w:b/>
          <w:b/>
          <w:bCs/>
          <w:sz w:val="28"/>
          <w:szCs w:val="28"/>
        </w:rPr>
      </w:pPr>
      <w:r>
        <w:rPr>
          <w:b/>
          <w:bCs/>
          <w:sz w:val="28"/>
          <w:szCs w:val="28"/>
        </w:rPr>
      </w:r>
    </w:p>
    <w:p>
      <w:pPr>
        <w:pStyle w:val="Normal"/>
        <w:jc w:val="center"/>
        <w:rPr>
          <w:b/>
          <w:b/>
          <w:bCs/>
          <w:sz w:val="28"/>
          <w:szCs w:val="28"/>
        </w:rPr>
      </w:pPr>
      <w:r>
        <w:rPr>
          <w:b/>
          <w:bCs/>
          <w:sz w:val="28"/>
          <w:szCs w:val="28"/>
        </w:rPr>
      </w:r>
    </w:p>
    <w:p>
      <w:pPr>
        <w:pStyle w:val="Normal"/>
        <w:jc w:val="center"/>
        <w:rPr>
          <w:b/>
          <w:b/>
          <w:bCs/>
          <w:sz w:val="28"/>
          <w:szCs w:val="28"/>
        </w:rPr>
      </w:pPr>
      <w:r>
        <w:rPr>
          <w:b/>
          <w:bCs/>
          <w:sz w:val="28"/>
          <w:szCs w:val="28"/>
        </w:rPr>
      </w:r>
    </w:p>
    <w:p>
      <w:pPr>
        <w:pStyle w:val="Normal"/>
        <w:jc w:val="center"/>
        <w:rPr>
          <w:b/>
          <w:b/>
          <w:bCs/>
          <w:sz w:val="28"/>
          <w:szCs w:val="28"/>
        </w:rPr>
      </w:pPr>
      <w:r>
        <w:rPr>
          <w:b/>
          <w:bCs/>
          <w:sz w:val="28"/>
          <w:szCs w:val="28"/>
        </w:rPr>
      </w:r>
    </w:p>
    <w:p>
      <w:pPr>
        <w:pStyle w:val="Normal"/>
        <w:jc w:val="center"/>
        <w:rPr>
          <w:b/>
          <w:b/>
          <w:bCs/>
          <w:sz w:val="28"/>
          <w:szCs w:val="28"/>
        </w:rPr>
      </w:pPr>
      <w:r>
        <w:rPr>
          <w:b/>
          <w:bCs/>
          <w:sz w:val="28"/>
          <w:szCs w:val="28"/>
        </w:rPr>
      </w:r>
    </w:p>
    <w:p>
      <w:pPr>
        <w:pStyle w:val="Normal"/>
        <w:jc w:val="center"/>
        <w:rPr>
          <w:b/>
          <w:b/>
          <w:bCs/>
          <w:sz w:val="28"/>
          <w:szCs w:val="28"/>
        </w:rPr>
      </w:pPr>
      <w:r>
        <w:rPr>
          <w:b/>
          <w:bCs/>
          <w:sz w:val="28"/>
          <w:szCs w:val="28"/>
        </w:rPr>
      </w:r>
    </w:p>
    <w:p>
      <w:pPr>
        <w:pStyle w:val="Normal"/>
        <w:jc w:val="center"/>
        <w:rPr>
          <w:b/>
          <w:b/>
          <w:bCs/>
          <w:sz w:val="28"/>
          <w:szCs w:val="28"/>
        </w:rPr>
      </w:pPr>
      <w:r>
        <w:rPr>
          <w:b/>
          <w:bCs/>
          <w:sz w:val="28"/>
          <w:szCs w:val="28"/>
        </w:rPr>
      </w:r>
    </w:p>
    <w:p>
      <w:pPr>
        <w:pStyle w:val="Normal"/>
        <w:jc w:val="center"/>
        <w:rPr>
          <w:b/>
          <w:b/>
          <w:bCs/>
          <w:sz w:val="28"/>
          <w:szCs w:val="28"/>
        </w:rPr>
      </w:pPr>
      <w:r>
        <w:rPr>
          <w:b/>
          <w:bCs/>
          <w:sz w:val="28"/>
          <w:szCs w:val="28"/>
        </w:rPr>
      </w:r>
    </w:p>
    <w:p>
      <w:pPr>
        <w:pStyle w:val="Normal"/>
        <w:jc w:val="center"/>
        <w:rPr>
          <w:b/>
          <w:b/>
          <w:bCs/>
          <w:sz w:val="28"/>
          <w:szCs w:val="28"/>
        </w:rPr>
      </w:pPr>
      <w:r>
        <w:rPr>
          <w:b/>
          <w:bCs/>
          <w:sz w:val="28"/>
          <w:szCs w:val="28"/>
        </w:rPr>
      </w:r>
    </w:p>
    <w:tbl>
      <w:tblPr>
        <w:tblW w:w="9366" w:type="dxa"/>
        <w:jc w:val="left"/>
        <w:tblInd w:w="0" w:type="dxa"/>
        <w:tblBorders/>
        <w:tblCellMar>
          <w:top w:w="0" w:type="dxa"/>
          <w:left w:w="0" w:type="dxa"/>
          <w:bottom w:w="0" w:type="dxa"/>
          <w:right w:w="0" w:type="dxa"/>
        </w:tblCellMar>
      </w:tblPr>
      <w:tblGrid>
        <w:gridCol w:w="908"/>
        <w:gridCol w:w="1438"/>
        <w:gridCol w:w="4893"/>
        <w:gridCol w:w="1078"/>
        <w:gridCol w:w="1049"/>
      </w:tblGrid>
      <w:tr>
        <w:trPr/>
        <w:tc>
          <w:tcPr>
            <w:tcW w:w="9366" w:type="dxa"/>
            <w:gridSpan w:val="5"/>
            <w:tcBorders/>
            <w:shd w:fill="auto" w:val="clear"/>
            <w:vAlign w:val="center"/>
          </w:tcPr>
          <w:p>
            <w:pPr>
              <w:pStyle w:val="Heading5"/>
              <w:numPr>
                <w:ilvl w:val="4"/>
                <w:numId w:val="1"/>
              </w:numPr>
              <w:spacing w:before="120" w:after="60"/>
              <w:jc w:val="center"/>
              <w:rPr/>
            </w:pPr>
            <w:r>
              <w:rPr/>
              <w:t>2002 Packages</w:t>
            </w:r>
          </w:p>
        </w:tc>
      </w:tr>
      <w:tr>
        <w:trPr/>
        <w:tc>
          <w:tcPr>
            <w:tcW w:w="908" w:type="dxa"/>
            <w:tcBorders/>
            <w:shd w:fill="auto" w:val="clear"/>
            <w:vAlign w:val="center"/>
          </w:tcPr>
          <w:p>
            <w:pPr>
              <w:pStyle w:val="TableContents"/>
              <w:jc w:val="center"/>
              <w:rPr/>
            </w:pPr>
            <w:r>
              <w:rPr/>
              <w:t xml:space="preserve">RPO </w:t>
            </w:r>
          </w:p>
        </w:tc>
        <w:tc>
          <w:tcPr>
            <w:tcW w:w="1438" w:type="dxa"/>
            <w:tcBorders/>
            <w:shd w:fill="auto" w:val="clear"/>
            <w:vAlign w:val="center"/>
          </w:tcPr>
          <w:p>
            <w:pPr>
              <w:pStyle w:val="TableContents"/>
              <w:jc w:val="center"/>
              <w:rPr/>
            </w:pPr>
            <w:r>
              <w:rPr/>
              <w:t xml:space="preserve">Description </w:t>
            </w:r>
          </w:p>
        </w:tc>
        <w:tc>
          <w:tcPr>
            <w:tcW w:w="4893" w:type="dxa"/>
            <w:tcBorders/>
            <w:shd w:fill="auto" w:val="clear"/>
            <w:vAlign w:val="center"/>
          </w:tcPr>
          <w:p>
            <w:pPr>
              <w:pStyle w:val="TableContents"/>
              <w:jc w:val="center"/>
              <w:rPr/>
            </w:pPr>
            <w:r>
              <w:rPr/>
              <w:t xml:space="preserve">Contains </w:t>
            </w:r>
          </w:p>
        </w:tc>
        <w:tc>
          <w:tcPr>
            <w:tcW w:w="1078" w:type="dxa"/>
            <w:tcBorders/>
            <w:shd w:fill="auto" w:val="clear"/>
            <w:vAlign w:val="center"/>
          </w:tcPr>
          <w:p>
            <w:pPr>
              <w:pStyle w:val="TableContents"/>
              <w:jc w:val="center"/>
              <w:rPr/>
            </w:pPr>
            <w:r>
              <w:rPr/>
              <w:t xml:space="preserve">Production </w:t>
            </w:r>
          </w:p>
        </w:tc>
        <w:tc>
          <w:tcPr>
            <w:tcW w:w="1049" w:type="dxa"/>
            <w:tcBorders/>
            <w:shd w:fill="auto" w:val="clear"/>
            <w:vAlign w:val="center"/>
          </w:tcPr>
          <w:p>
            <w:pPr>
              <w:pStyle w:val="TableContents"/>
              <w:jc w:val="center"/>
              <w:rPr/>
            </w:pPr>
            <w:r>
              <w:rPr/>
              <w:t xml:space="preserve">Price </w:t>
            </w:r>
          </w:p>
        </w:tc>
      </w:tr>
      <w:tr>
        <w:trPr/>
        <w:tc>
          <w:tcPr>
            <w:tcW w:w="908" w:type="dxa"/>
            <w:tcBorders/>
            <w:shd w:fill="CCCCCC" w:val="clear"/>
            <w:vAlign w:val="center"/>
          </w:tcPr>
          <w:p>
            <w:pPr>
              <w:pStyle w:val="TableContents"/>
              <w:jc w:val="center"/>
              <w:rPr/>
            </w:pPr>
            <w:r>
              <w:rPr/>
              <w:t xml:space="preserve">1SB </w:t>
            </w:r>
          </w:p>
        </w:tc>
        <w:tc>
          <w:tcPr>
            <w:tcW w:w="1438" w:type="dxa"/>
            <w:tcBorders/>
            <w:shd w:fill="CCCCCC" w:val="clear"/>
            <w:vAlign w:val="center"/>
          </w:tcPr>
          <w:p>
            <w:pPr>
              <w:pStyle w:val="TableContents"/>
              <w:spacing w:before="0" w:after="283"/>
              <w:ind w:left="0" w:right="140" w:hanging="0"/>
              <w:rPr/>
            </w:pPr>
            <w:r>
              <w:rPr/>
              <w:t>Preferred Equipment Group - Convertible</w:t>
            </w:r>
          </w:p>
        </w:tc>
        <w:tc>
          <w:tcPr>
            <w:tcW w:w="4893" w:type="dxa"/>
            <w:tcBorders/>
            <w:shd w:fill="CCCCCC" w:val="clear"/>
            <w:vAlign w:val="center"/>
          </w:tcPr>
          <w:p>
            <w:pPr>
              <w:pStyle w:val="TableContents"/>
              <w:rPr/>
            </w:pPr>
            <w:r>
              <w:rPr/>
              <w:t xml:space="preserve">Six way power passenger seat, sport bucket seats, dual zone A/C, auxillary lamps, memory package and luggage / parcel shade. </w:t>
            </w:r>
          </w:p>
        </w:tc>
        <w:tc>
          <w:tcPr>
            <w:tcW w:w="1078" w:type="dxa"/>
            <w:tcBorders/>
            <w:shd w:fill="CCCCCC" w:val="clear"/>
            <w:vAlign w:val="center"/>
          </w:tcPr>
          <w:p>
            <w:pPr>
              <w:pStyle w:val="TableContents"/>
              <w:jc w:val="center"/>
              <w:rPr/>
            </w:pPr>
            <w:r>
              <w:rPr/>
              <w:t>1,379 (3.86%)</w:t>
            </w:r>
          </w:p>
        </w:tc>
        <w:tc>
          <w:tcPr>
            <w:tcW w:w="1049" w:type="dxa"/>
            <w:tcBorders/>
            <w:shd w:fill="CCCCCC" w:val="clear"/>
            <w:vAlign w:val="center"/>
          </w:tcPr>
          <w:p>
            <w:pPr>
              <w:pStyle w:val="TableContents"/>
              <w:jc w:val="center"/>
              <w:rPr/>
            </w:pPr>
            <w:r>
              <w:rPr/>
              <w:t xml:space="preserve">$1,800 </w:t>
            </w:r>
          </w:p>
        </w:tc>
      </w:tr>
      <w:tr>
        <w:trPr/>
        <w:tc>
          <w:tcPr>
            <w:tcW w:w="908" w:type="dxa"/>
            <w:tcBorders/>
            <w:shd w:fill="auto" w:val="clear"/>
            <w:vAlign w:val="center"/>
          </w:tcPr>
          <w:p>
            <w:pPr>
              <w:pStyle w:val="TableContents"/>
              <w:jc w:val="center"/>
              <w:rPr/>
            </w:pPr>
            <w:r>
              <w:rPr/>
              <w:t xml:space="preserve">1SC </w:t>
            </w:r>
          </w:p>
        </w:tc>
        <w:tc>
          <w:tcPr>
            <w:tcW w:w="1438" w:type="dxa"/>
            <w:tcBorders/>
            <w:shd w:fill="auto" w:val="clear"/>
            <w:vAlign w:val="center"/>
          </w:tcPr>
          <w:p>
            <w:pPr>
              <w:pStyle w:val="TableContents"/>
              <w:spacing w:before="0" w:after="283"/>
              <w:ind w:left="0" w:right="140" w:hanging="0"/>
              <w:rPr/>
            </w:pPr>
            <w:r>
              <w:rPr/>
              <w:t>Preferred Equipment Group - Convertible</w:t>
            </w:r>
          </w:p>
        </w:tc>
        <w:tc>
          <w:tcPr>
            <w:tcW w:w="4893" w:type="dxa"/>
            <w:tcBorders/>
            <w:shd w:fill="auto" w:val="clear"/>
            <w:vAlign w:val="center"/>
          </w:tcPr>
          <w:p>
            <w:pPr>
              <w:pStyle w:val="TableContents"/>
              <w:rPr/>
            </w:pPr>
            <w:r>
              <w:rPr/>
              <w:t xml:space="preserve">1SB equipment + electrochromic mirrors, heads-up instrument display, twilight sentinal and telescopic power steering column </w:t>
            </w:r>
          </w:p>
        </w:tc>
        <w:tc>
          <w:tcPr>
            <w:tcW w:w="1078" w:type="dxa"/>
            <w:tcBorders/>
            <w:shd w:fill="auto" w:val="clear"/>
            <w:vAlign w:val="center"/>
          </w:tcPr>
          <w:p>
            <w:pPr>
              <w:pStyle w:val="TableContents"/>
              <w:jc w:val="center"/>
              <w:rPr/>
            </w:pPr>
            <w:r>
              <w:rPr/>
              <w:t>10,964 (30.65%)</w:t>
            </w:r>
          </w:p>
        </w:tc>
        <w:tc>
          <w:tcPr>
            <w:tcW w:w="1049" w:type="dxa"/>
            <w:tcBorders/>
            <w:shd w:fill="auto" w:val="clear"/>
            <w:vAlign w:val="center"/>
          </w:tcPr>
          <w:p>
            <w:pPr>
              <w:pStyle w:val="TableContents"/>
              <w:jc w:val="center"/>
              <w:rPr/>
            </w:pPr>
            <w:r>
              <w:rPr/>
              <w:t xml:space="preserve">$2,600 </w:t>
            </w:r>
          </w:p>
        </w:tc>
      </w:tr>
      <w:tr>
        <w:trPr/>
        <w:tc>
          <w:tcPr>
            <w:tcW w:w="908" w:type="dxa"/>
            <w:tcBorders/>
            <w:shd w:fill="CCCCCC" w:val="clear"/>
            <w:vAlign w:val="center"/>
          </w:tcPr>
          <w:p>
            <w:pPr>
              <w:pStyle w:val="TableContents"/>
              <w:jc w:val="center"/>
              <w:rPr/>
            </w:pPr>
            <w:r>
              <w:rPr/>
              <w:t xml:space="preserve">1SC </w:t>
            </w:r>
          </w:p>
        </w:tc>
        <w:tc>
          <w:tcPr>
            <w:tcW w:w="1438" w:type="dxa"/>
            <w:tcBorders/>
            <w:shd w:fill="CCCCCC" w:val="clear"/>
            <w:vAlign w:val="center"/>
          </w:tcPr>
          <w:p>
            <w:pPr>
              <w:pStyle w:val="TableContents"/>
              <w:spacing w:before="0" w:after="283"/>
              <w:ind w:left="0" w:right="140" w:hanging="0"/>
              <w:rPr/>
            </w:pPr>
            <w:r>
              <w:rPr/>
              <w:t>Preferred Equipment Group - Coupe</w:t>
            </w:r>
          </w:p>
        </w:tc>
        <w:tc>
          <w:tcPr>
            <w:tcW w:w="4893" w:type="dxa"/>
            <w:tcBorders/>
            <w:shd w:fill="CCCCCC" w:val="clear"/>
            <w:vAlign w:val="center"/>
          </w:tcPr>
          <w:p>
            <w:pPr>
              <w:pStyle w:val="TableContents"/>
              <w:rPr/>
            </w:pPr>
            <w:r>
              <w:rPr/>
              <w:t xml:space="preserve">1SB equipment + electrochromic mirrors, heads-up instrument display, twilight sentinal and telescopic power steering column </w:t>
            </w:r>
          </w:p>
        </w:tc>
        <w:tc>
          <w:tcPr>
            <w:tcW w:w="1078" w:type="dxa"/>
            <w:tcBorders/>
            <w:shd w:fill="CCCCCC" w:val="clear"/>
            <w:vAlign w:val="center"/>
          </w:tcPr>
          <w:p>
            <w:pPr>
              <w:pStyle w:val="TableContents"/>
              <w:jc w:val="center"/>
              <w:rPr/>
            </w:pPr>
            <w:r>
              <w:rPr/>
              <w:t>11,136 (31.13%)</w:t>
            </w:r>
          </w:p>
        </w:tc>
        <w:tc>
          <w:tcPr>
            <w:tcW w:w="1049" w:type="dxa"/>
            <w:tcBorders/>
            <w:shd w:fill="CCCCCC" w:val="clear"/>
            <w:vAlign w:val="center"/>
          </w:tcPr>
          <w:p>
            <w:pPr>
              <w:pStyle w:val="TableContents"/>
              <w:jc w:val="center"/>
              <w:rPr/>
            </w:pPr>
            <w:r>
              <w:rPr/>
              <w:t xml:space="preserve">$2,700 </w:t>
            </w:r>
          </w:p>
        </w:tc>
      </w:tr>
    </w:tbl>
    <w:p>
      <w:pPr>
        <w:pStyle w:val="Normal"/>
        <w:jc w:val="center"/>
        <w:rPr>
          <w:rFonts w:ascii="Times New Roman;Times New Roman MSFontService;serif" w:hAnsi="Times New Roman;Times New Roman MSFontService;serif"/>
          <w:sz w:val="24"/>
          <w:lang w:val="en-US"/>
        </w:rPr>
      </w:pPr>
      <w:r>
        <w:rPr>
          <w:rFonts w:ascii="Times New Roman;Times New Roman MSFontService;serif" w:hAnsi="Times New Roman;Times New Roman MSFontService;serif"/>
          <w:sz w:val="24"/>
          <w:lang w:val="en-US"/>
        </w:rPr>
      </w:r>
    </w:p>
    <w:p>
      <w:pPr>
        <w:pStyle w:val="Normal"/>
        <w:jc w:val="center"/>
        <w:rPr>
          <w:rFonts w:ascii="Times New Roman" w:hAnsi="Times New Roman"/>
          <w:b/>
          <w:b/>
          <w:bCs/>
          <w:sz w:val="28"/>
          <w:szCs w:val="28"/>
        </w:rPr>
      </w:pPr>
      <w:r>
        <w:rPr>
          <w:rFonts w:ascii="Times New Roman" w:hAnsi="Times New Roman"/>
          <w:b/>
          <w:bCs/>
          <w:sz w:val="28"/>
          <w:szCs w:val="28"/>
        </w:rPr>
      </w:r>
    </w:p>
    <w:p>
      <w:pPr>
        <w:pStyle w:val="Heading3"/>
        <w:jc w:val="center"/>
        <w:rPr>
          <w:b/>
          <w:b/>
          <w:sz w:val="28"/>
        </w:rPr>
      </w:pPr>
      <w:r>
        <w:rPr>
          <w:b/>
          <w:bCs/>
          <w:sz w:val="28"/>
          <w:szCs w:val="28"/>
        </w:rPr>
        <w:t>Colors</w:t>
      </w:r>
    </w:p>
    <w:tbl>
      <w:tblPr>
        <w:tblW w:w="9297" w:type="dxa"/>
        <w:jc w:val="left"/>
        <w:tblInd w:w="0" w:type="dxa"/>
        <w:tblBorders/>
        <w:tblCellMar>
          <w:top w:w="0" w:type="dxa"/>
          <w:left w:w="0" w:type="dxa"/>
          <w:bottom w:w="0" w:type="dxa"/>
          <w:right w:w="0" w:type="dxa"/>
        </w:tblCellMar>
      </w:tblPr>
      <w:tblGrid>
        <w:gridCol w:w="628"/>
        <w:gridCol w:w="1538"/>
        <w:gridCol w:w="1816"/>
        <w:gridCol w:w="2517"/>
        <w:gridCol w:w="2798"/>
      </w:tblGrid>
      <w:tr>
        <w:trPr/>
        <w:tc>
          <w:tcPr>
            <w:tcW w:w="628" w:type="dxa"/>
            <w:tcBorders/>
            <w:shd w:fill="CCCCCC" w:val="clear"/>
            <w:vAlign w:val="center"/>
          </w:tcPr>
          <w:p>
            <w:pPr>
              <w:pStyle w:val="TableContents"/>
              <w:jc w:val="center"/>
              <w:rPr/>
            </w:pPr>
            <w:r>
              <w:rPr/>
              <w:t xml:space="preserve">Code </w:t>
            </w:r>
          </w:p>
        </w:tc>
        <w:tc>
          <w:tcPr>
            <w:tcW w:w="1538" w:type="dxa"/>
            <w:tcBorders/>
            <w:shd w:fill="CCCCCC" w:val="clear"/>
            <w:vAlign w:val="center"/>
          </w:tcPr>
          <w:p>
            <w:pPr>
              <w:pStyle w:val="TableContents"/>
              <w:jc w:val="center"/>
              <w:rPr/>
            </w:pPr>
            <w:r>
              <w:rPr/>
              <w:t xml:space="preserve">Exterior </w:t>
            </w:r>
          </w:p>
        </w:tc>
        <w:tc>
          <w:tcPr>
            <w:tcW w:w="1816" w:type="dxa"/>
            <w:tcBorders/>
            <w:shd w:fill="CCCCCC" w:val="clear"/>
            <w:vAlign w:val="center"/>
          </w:tcPr>
          <w:p>
            <w:pPr>
              <w:pStyle w:val="TableContents"/>
              <w:jc w:val="center"/>
              <w:rPr/>
            </w:pPr>
            <w:r>
              <w:rPr/>
              <w:t xml:space="preserve">Quantity </w:t>
            </w:r>
          </w:p>
        </w:tc>
        <w:tc>
          <w:tcPr>
            <w:tcW w:w="2517" w:type="dxa"/>
            <w:tcBorders/>
            <w:shd w:fill="CCCCCC" w:val="clear"/>
            <w:vAlign w:val="center"/>
          </w:tcPr>
          <w:p>
            <w:pPr>
              <w:pStyle w:val="TableContents"/>
              <w:jc w:val="center"/>
              <w:rPr/>
            </w:pPr>
            <w:r>
              <w:rPr/>
              <w:t xml:space="preserve">Interior </w:t>
            </w:r>
          </w:p>
        </w:tc>
        <w:tc>
          <w:tcPr>
            <w:tcW w:w="2798" w:type="dxa"/>
            <w:tcBorders/>
            <w:shd w:fill="CCCCCC" w:val="clear"/>
            <w:vAlign w:val="center"/>
          </w:tcPr>
          <w:p>
            <w:pPr>
              <w:pStyle w:val="TableContents"/>
              <w:jc w:val="center"/>
              <w:rPr/>
            </w:pPr>
            <w:r>
              <w:rPr/>
              <w:t xml:space="preserve">Soft Top </w:t>
            </w:r>
          </w:p>
        </w:tc>
      </w:tr>
      <w:tr>
        <w:trPr/>
        <w:tc>
          <w:tcPr>
            <w:tcW w:w="628" w:type="dxa"/>
            <w:tcBorders/>
            <w:shd w:fill="auto" w:val="clear"/>
            <w:vAlign w:val="center"/>
          </w:tcPr>
          <w:p>
            <w:pPr>
              <w:pStyle w:val="TableContents"/>
              <w:jc w:val="center"/>
              <w:rPr/>
            </w:pPr>
            <w:r>
              <w:rPr/>
              <w:t xml:space="preserve">11 </w:t>
            </w:r>
          </w:p>
        </w:tc>
        <w:tc>
          <w:tcPr>
            <w:tcW w:w="1538" w:type="dxa"/>
            <w:tcBorders/>
            <w:shd w:fill="auto" w:val="clear"/>
            <w:vAlign w:val="center"/>
          </w:tcPr>
          <w:p>
            <w:pPr>
              <w:pStyle w:val="TableContents"/>
              <w:jc w:val="center"/>
              <w:rPr/>
            </w:pPr>
            <w:r>
              <w:rPr/>
              <w:t xml:space="preserve">Light Pewter Metallic </w:t>
            </w:r>
          </w:p>
        </w:tc>
        <w:tc>
          <w:tcPr>
            <w:tcW w:w="1816" w:type="dxa"/>
            <w:tcBorders/>
            <w:shd w:fill="auto" w:val="clear"/>
            <w:vAlign w:val="center"/>
          </w:tcPr>
          <w:p>
            <w:pPr>
              <w:pStyle w:val="TableContents"/>
              <w:jc w:val="center"/>
              <w:rPr/>
            </w:pPr>
            <w:r>
              <w:rPr/>
              <w:t>2,650 (7.41%)</w:t>
            </w:r>
          </w:p>
        </w:tc>
        <w:tc>
          <w:tcPr>
            <w:tcW w:w="2517" w:type="dxa"/>
            <w:tcBorders/>
            <w:shd w:fill="auto" w:val="clear"/>
            <w:vAlign w:val="center"/>
          </w:tcPr>
          <w:p>
            <w:pPr>
              <w:pStyle w:val="TableContents"/>
              <w:jc w:val="center"/>
              <w:rPr/>
            </w:pPr>
            <w:r>
              <w:rPr/>
              <w:t>Black / Light Gray / Red</w:t>
            </w:r>
          </w:p>
        </w:tc>
        <w:tc>
          <w:tcPr>
            <w:tcW w:w="2798" w:type="dxa"/>
            <w:tcBorders/>
            <w:shd w:fill="auto" w:val="clear"/>
            <w:vAlign w:val="center"/>
          </w:tcPr>
          <w:p>
            <w:pPr>
              <w:pStyle w:val="TableContents"/>
              <w:jc w:val="center"/>
              <w:rPr/>
            </w:pPr>
            <w:r>
              <w:rPr/>
              <w:t>Black / White</w:t>
            </w:r>
          </w:p>
        </w:tc>
      </w:tr>
      <w:tr>
        <w:trPr/>
        <w:tc>
          <w:tcPr>
            <w:tcW w:w="628" w:type="dxa"/>
            <w:tcBorders/>
            <w:shd w:fill="CCCCCC" w:val="clear"/>
            <w:vAlign w:val="center"/>
          </w:tcPr>
          <w:p>
            <w:pPr>
              <w:pStyle w:val="TableContents"/>
              <w:jc w:val="center"/>
              <w:rPr/>
            </w:pPr>
            <w:r>
              <w:rPr/>
              <w:t xml:space="preserve">12 </w:t>
            </w:r>
          </w:p>
        </w:tc>
        <w:tc>
          <w:tcPr>
            <w:tcW w:w="1538" w:type="dxa"/>
            <w:tcBorders/>
            <w:shd w:fill="CCCCCC" w:val="clear"/>
            <w:vAlign w:val="center"/>
          </w:tcPr>
          <w:p>
            <w:pPr>
              <w:pStyle w:val="TableContents"/>
              <w:jc w:val="center"/>
              <w:rPr/>
            </w:pPr>
            <w:r>
              <w:rPr/>
              <w:t xml:space="preserve">Quicksilver Metallic </w:t>
            </w:r>
          </w:p>
        </w:tc>
        <w:tc>
          <w:tcPr>
            <w:tcW w:w="1816" w:type="dxa"/>
            <w:tcBorders/>
            <w:shd w:fill="CCCCCC" w:val="clear"/>
            <w:vAlign w:val="center"/>
          </w:tcPr>
          <w:p>
            <w:pPr>
              <w:pStyle w:val="TableContents"/>
              <w:jc w:val="center"/>
              <w:rPr/>
            </w:pPr>
            <w:r>
              <w:rPr/>
              <w:t>4,618 (12.91%)</w:t>
            </w:r>
          </w:p>
        </w:tc>
        <w:tc>
          <w:tcPr>
            <w:tcW w:w="2517" w:type="dxa"/>
            <w:tcBorders/>
            <w:shd w:fill="CCCCCC" w:val="clear"/>
            <w:vAlign w:val="center"/>
          </w:tcPr>
          <w:p>
            <w:pPr>
              <w:pStyle w:val="TableContents"/>
              <w:jc w:val="center"/>
              <w:rPr/>
            </w:pPr>
            <w:r>
              <w:rPr/>
              <w:t>Black / Light Gray / Red</w:t>
            </w:r>
          </w:p>
        </w:tc>
        <w:tc>
          <w:tcPr>
            <w:tcW w:w="2798" w:type="dxa"/>
            <w:tcBorders/>
            <w:shd w:fill="CCCCCC" w:val="clear"/>
            <w:vAlign w:val="center"/>
          </w:tcPr>
          <w:p>
            <w:pPr>
              <w:pStyle w:val="TableContents"/>
              <w:jc w:val="center"/>
              <w:rPr/>
            </w:pPr>
            <w:r>
              <w:rPr/>
              <w:t>Black / White</w:t>
            </w:r>
          </w:p>
        </w:tc>
      </w:tr>
      <w:tr>
        <w:trPr/>
        <w:tc>
          <w:tcPr>
            <w:tcW w:w="628" w:type="dxa"/>
            <w:tcBorders/>
            <w:shd w:fill="auto" w:val="clear"/>
            <w:vAlign w:val="center"/>
          </w:tcPr>
          <w:p>
            <w:pPr>
              <w:pStyle w:val="TableContents"/>
              <w:jc w:val="center"/>
              <w:rPr/>
            </w:pPr>
            <w:r>
              <w:rPr/>
              <w:t xml:space="preserve">21 </w:t>
            </w:r>
          </w:p>
        </w:tc>
        <w:tc>
          <w:tcPr>
            <w:tcW w:w="1538" w:type="dxa"/>
            <w:tcBorders/>
            <w:shd w:fill="auto" w:val="clear"/>
            <w:vAlign w:val="center"/>
          </w:tcPr>
          <w:p>
            <w:pPr>
              <w:pStyle w:val="TableContents"/>
              <w:jc w:val="center"/>
              <w:rPr/>
            </w:pPr>
            <w:r>
              <w:rPr/>
              <w:t xml:space="preserve">Electron Blue Metallic </w:t>
            </w:r>
          </w:p>
        </w:tc>
        <w:tc>
          <w:tcPr>
            <w:tcW w:w="1816" w:type="dxa"/>
            <w:tcBorders/>
            <w:shd w:fill="auto" w:val="clear"/>
            <w:vAlign w:val="center"/>
          </w:tcPr>
          <w:p>
            <w:pPr>
              <w:pStyle w:val="TableContents"/>
              <w:jc w:val="center"/>
              <w:rPr/>
            </w:pPr>
            <w:r>
              <w:rPr/>
              <w:t>5,407 (15.12%)</w:t>
            </w:r>
          </w:p>
        </w:tc>
        <w:tc>
          <w:tcPr>
            <w:tcW w:w="2517" w:type="dxa"/>
            <w:tcBorders/>
            <w:shd w:fill="auto" w:val="clear"/>
            <w:vAlign w:val="center"/>
          </w:tcPr>
          <w:p>
            <w:pPr>
              <w:pStyle w:val="TableContents"/>
              <w:jc w:val="center"/>
              <w:rPr/>
            </w:pPr>
            <w:r>
              <w:rPr/>
              <w:t>Black / Light Gray / Light Oak</w:t>
            </w:r>
          </w:p>
        </w:tc>
        <w:tc>
          <w:tcPr>
            <w:tcW w:w="2798" w:type="dxa"/>
            <w:tcBorders/>
            <w:shd w:fill="auto" w:val="clear"/>
            <w:vAlign w:val="center"/>
          </w:tcPr>
          <w:p>
            <w:pPr>
              <w:pStyle w:val="TableContents"/>
              <w:jc w:val="center"/>
              <w:rPr/>
            </w:pPr>
            <w:r>
              <w:rPr/>
              <w:t>Black / Light Oak / White</w:t>
            </w:r>
          </w:p>
        </w:tc>
      </w:tr>
      <w:tr>
        <w:trPr/>
        <w:tc>
          <w:tcPr>
            <w:tcW w:w="628" w:type="dxa"/>
            <w:tcBorders/>
            <w:shd w:fill="CCCCCC" w:val="clear"/>
            <w:vAlign w:val="center"/>
          </w:tcPr>
          <w:p>
            <w:pPr>
              <w:pStyle w:val="TableContents"/>
              <w:jc w:val="center"/>
              <w:rPr/>
            </w:pPr>
            <w:r>
              <w:rPr/>
              <w:t xml:space="preserve">40 </w:t>
            </w:r>
          </w:p>
        </w:tc>
        <w:tc>
          <w:tcPr>
            <w:tcW w:w="1538" w:type="dxa"/>
            <w:tcBorders/>
            <w:shd w:fill="CCCCCC" w:val="clear"/>
            <w:vAlign w:val="center"/>
          </w:tcPr>
          <w:p>
            <w:pPr>
              <w:pStyle w:val="TableContents"/>
              <w:jc w:val="center"/>
              <w:rPr/>
            </w:pPr>
            <w:r>
              <w:rPr/>
              <w:t xml:space="preserve">Speedway White </w:t>
            </w:r>
          </w:p>
        </w:tc>
        <w:tc>
          <w:tcPr>
            <w:tcW w:w="1816" w:type="dxa"/>
            <w:tcBorders/>
            <w:shd w:fill="CCCCCC" w:val="clear"/>
            <w:vAlign w:val="center"/>
          </w:tcPr>
          <w:p>
            <w:pPr>
              <w:pStyle w:val="TableContents"/>
              <w:jc w:val="center"/>
              <w:rPr/>
            </w:pPr>
            <w:r>
              <w:rPr/>
              <w:t>1,763 (4.93%)</w:t>
            </w:r>
          </w:p>
        </w:tc>
        <w:tc>
          <w:tcPr>
            <w:tcW w:w="2517" w:type="dxa"/>
            <w:tcBorders/>
            <w:shd w:fill="CCCCCC" w:val="clear"/>
            <w:vAlign w:val="center"/>
          </w:tcPr>
          <w:p>
            <w:pPr>
              <w:pStyle w:val="TableContents"/>
              <w:jc w:val="center"/>
              <w:rPr/>
            </w:pPr>
            <w:r>
              <w:rPr/>
              <w:t>Black / Light Gray / Light Oak / Red</w:t>
            </w:r>
          </w:p>
        </w:tc>
        <w:tc>
          <w:tcPr>
            <w:tcW w:w="2798" w:type="dxa"/>
            <w:tcBorders/>
            <w:shd w:fill="CCCCCC" w:val="clear"/>
            <w:vAlign w:val="center"/>
          </w:tcPr>
          <w:p>
            <w:pPr>
              <w:pStyle w:val="TableContents"/>
              <w:jc w:val="center"/>
              <w:rPr/>
            </w:pPr>
            <w:r>
              <w:rPr/>
              <w:t>Black / Light Oak / White</w:t>
            </w:r>
          </w:p>
        </w:tc>
      </w:tr>
      <w:tr>
        <w:trPr/>
        <w:tc>
          <w:tcPr>
            <w:tcW w:w="628" w:type="dxa"/>
            <w:tcBorders/>
            <w:shd w:fill="auto" w:val="clear"/>
            <w:vAlign w:val="center"/>
          </w:tcPr>
          <w:p>
            <w:pPr>
              <w:pStyle w:val="TableContents"/>
              <w:jc w:val="center"/>
              <w:rPr/>
            </w:pPr>
            <w:r>
              <w:rPr/>
              <w:t xml:space="preserve">41 </w:t>
            </w:r>
          </w:p>
        </w:tc>
        <w:tc>
          <w:tcPr>
            <w:tcW w:w="1538" w:type="dxa"/>
            <w:tcBorders/>
            <w:shd w:fill="auto" w:val="clear"/>
            <w:vAlign w:val="center"/>
          </w:tcPr>
          <w:p>
            <w:pPr>
              <w:pStyle w:val="TableContents"/>
              <w:jc w:val="center"/>
              <w:rPr/>
            </w:pPr>
            <w:r>
              <w:rPr/>
              <w:t xml:space="preserve">Black </w:t>
            </w:r>
          </w:p>
        </w:tc>
        <w:tc>
          <w:tcPr>
            <w:tcW w:w="1816" w:type="dxa"/>
            <w:tcBorders/>
            <w:shd w:fill="auto" w:val="clear"/>
            <w:vAlign w:val="center"/>
          </w:tcPr>
          <w:p>
            <w:pPr>
              <w:pStyle w:val="TableContents"/>
              <w:jc w:val="center"/>
              <w:rPr/>
            </w:pPr>
            <w:r>
              <w:rPr/>
              <w:t>7,129 (19.93%)</w:t>
            </w:r>
          </w:p>
        </w:tc>
        <w:tc>
          <w:tcPr>
            <w:tcW w:w="2517" w:type="dxa"/>
            <w:tcBorders/>
            <w:shd w:fill="auto" w:val="clear"/>
            <w:vAlign w:val="center"/>
          </w:tcPr>
          <w:p>
            <w:pPr>
              <w:pStyle w:val="TableContents"/>
              <w:jc w:val="center"/>
              <w:rPr/>
            </w:pPr>
            <w:r>
              <w:rPr/>
              <w:t>Black / Light Gray / Light Oak / Red</w:t>
            </w:r>
          </w:p>
        </w:tc>
        <w:tc>
          <w:tcPr>
            <w:tcW w:w="2798" w:type="dxa"/>
            <w:tcBorders/>
            <w:shd w:fill="auto" w:val="clear"/>
            <w:vAlign w:val="center"/>
          </w:tcPr>
          <w:p>
            <w:pPr>
              <w:pStyle w:val="TableContents"/>
              <w:jc w:val="center"/>
              <w:rPr/>
            </w:pPr>
            <w:r>
              <w:rPr/>
              <w:t>Black / Light Oak / White</w:t>
            </w:r>
          </w:p>
        </w:tc>
      </w:tr>
      <w:tr>
        <w:trPr/>
        <w:tc>
          <w:tcPr>
            <w:tcW w:w="628" w:type="dxa"/>
            <w:tcBorders/>
            <w:shd w:fill="CCCCCC" w:val="clear"/>
            <w:vAlign w:val="center"/>
          </w:tcPr>
          <w:p>
            <w:pPr>
              <w:pStyle w:val="TableContents"/>
              <w:jc w:val="center"/>
              <w:rPr/>
            </w:pPr>
            <w:r>
              <w:rPr/>
              <w:t xml:space="preserve">70 </w:t>
            </w:r>
          </w:p>
        </w:tc>
        <w:tc>
          <w:tcPr>
            <w:tcW w:w="1538" w:type="dxa"/>
            <w:tcBorders/>
            <w:shd w:fill="CCCCCC" w:val="clear"/>
            <w:vAlign w:val="center"/>
          </w:tcPr>
          <w:p>
            <w:pPr>
              <w:pStyle w:val="TableContents"/>
              <w:jc w:val="center"/>
              <w:rPr/>
            </w:pPr>
            <w:r>
              <w:rPr/>
              <w:t xml:space="preserve">Torch Red </w:t>
            </w:r>
          </w:p>
        </w:tc>
        <w:tc>
          <w:tcPr>
            <w:tcW w:w="1816" w:type="dxa"/>
            <w:tcBorders/>
            <w:shd w:fill="CCCCCC" w:val="clear"/>
            <w:vAlign w:val="center"/>
          </w:tcPr>
          <w:p>
            <w:pPr>
              <w:pStyle w:val="TableContents"/>
              <w:jc w:val="center"/>
              <w:rPr/>
            </w:pPr>
            <w:r>
              <w:rPr/>
              <w:t>6,862 (19.19%)</w:t>
            </w:r>
          </w:p>
        </w:tc>
        <w:tc>
          <w:tcPr>
            <w:tcW w:w="2517" w:type="dxa"/>
            <w:tcBorders/>
            <w:shd w:fill="CCCCCC" w:val="clear"/>
            <w:vAlign w:val="center"/>
          </w:tcPr>
          <w:p>
            <w:pPr>
              <w:pStyle w:val="TableContents"/>
              <w:jc w:val="center"/>
              <w:rPr/>
            </w:pPr>
            <w:r>
              <w:rPr/>
              <w:t>Black / Light Gray / Light Oak / Red</w:t>
            </w:r>
          </w:p>
        </w:tc>
        <w:tc>
          <w:tcPr>
            <w:tcW w:w="2798" w:type="dxa"/>
            <w:tcBorders/>
            <w:shd w:fill="CCCCCC" w:val="clear"/>
            <w:vAlign w:val="center"/>
          </w:tcPr>
          <w:p>
            <w:pPr>
              <w:pStyle w:val="TableContents"/>
              <w:jc w:val="center"/>
              <w:rPr/>
            </w:pPr>
            <w:r>
              <w:rPr/>
              <w:t>Black / Light Oak / White</w:t>
            </w:r>
          </w:p>
        </w:tc>
      </w:tr>
      <w:tr>
        <w:trPr/>
        <w:tc>
          <w:tcPr>
            <w:tcW w:w="628" w:type="dxa"/>
            <w:tcBorders/>
            <w:shd w:fill="auto" w:val="clear"/>
            <w:vAlign w:val="center"/>
          </w:tcPr>
          <w:p>
            <w:pPr>
              <w:pStyle w:val="TableContents"/>
              <w:jc w:val="center"/>
              <w:rPr/>
            </w:pPr>
            <w:r>
              <w:rPr/>
              <w:t xml:space="preserve">79 </w:t>
            </w:r>
          </w:p>
        </w:tc>
        <w:tc>
          <w:tcPr>
            <w:tcW w:w="1538" w:type="dxa"/>
            <w:tcBorders/>
            <w:shd w:fill="auto" w:val="clear"/>
            <w:vAlign w:val="center"/>
          </w:tcPr>
          <w:p>
            <w:pPr>
              <w:pStyle w:val="TableContents"/>
              <w:jc w:val="center"/>
              <w:rPr/>
            </w:pPr>
            <w:r>
              <w:rPr/>
              <w:t xml:space="preserve">Millennium Yellow </w:t>
            </w:r>
          </w:p>
        </w:tc>
        <w:tc>
          <w:tcPr>
            <w:tcW w:w="1816" w:type="dxa"/>
            <w:tcBorders/>
            <w:shd w:fill="auto" w:val="clear"/>
            <w:vAlign w:val="center"/>
          </w:tcPr>
          <w:p>
            <w:pPr>
              <w:pStyle w:val="TableContents"/>
              <w:jc w:val="center"/>
              <w:rPr/>
            </w:pPr>
            <w:r>
              <w:rPr/>
              <w:t>4,040 (11.30%)</w:t>
            </w:r>
          </w:p>
        </w:tc>
        <w:tc>
          <w:tcPr>
            <w:tcW w:w="2517" w:type="dxa"/>
            <w:tcBorders/>
            <w:shd w:fill="auto" w:val="clear"/>
            <w:vAlign w:val="center"/>
          </w:tcPr>
          <w:p>
            <w:pPr>
              <w:pStyle w:val="TableContents"/>
              <w:jc w:val="center"/>
              <w:rPr/>
            </w:pPr>
            <w:r>
              <w:rPr/>
              <w:t>Black</w:t>
            </w:r>
          </w:p>
        </w:tc>
        <w:tc>
          <w:tcPr>
            <w:tcW w:w="2798" w:type="dxa"/>
            <w:tcBorders/>
            <w:shd w:fill="auto" w:val="clear"/>
            <w:vAlign w:val="center"/>
          </w:tcPr>
          <w:p>
            <w:pPr>
              <w:pStyle w:val="TableContents"/>
              <w:jc w:val="center"/>
              <w:rPr/>
            </w:pPr>
            <w:r>
              <w:rPr/>
              <w:t>Black / White</w:t>
            </w:r>
          </w:p>
        </w:tc>
      </w:tr>
      <w:tr>
        <w:trPr/>
        <w:tc>
          <w:tcPr>
            <w:tcW w:w="628" w:type="dxa"/>
            <w:tcBorders/>
            <w:shd w:fill="CCCCCC" w:val="clear"/>
            <w:vAlign w:val="center"/>
          </w:tcPr>
          <w:p>
            <w:pPr>
              <w:pStyle w:val="TableContents"/>
              <w:jc w:val="center"/>
              <w:rPr/>
            </w:pPr>
            <w:r>
              <w:rPr/>
              <w:t xml:space="preserve">86 </w:t>
            </w:r>
          </w:p>
        </w:tc>
        <w:tc>
          <w:tcPr>
            <w:tcW w:w="1538" w:type="dxa"/>
            <w:tcBorders/>
            <w:shd w:fill="CCCCCC" w:val="clear"/>
            <w:vAlign w:val="center"/>
          </w:tcPr>
          <w:p>
            <w:pPr>
              <w:pStyle w:val="TableContents"/>
              <w:jc w:val="center"/>
              <w:rPr/>
            </w:pPr>
            <w:r>
              <w:rPr/>
              <w:t xml:space="preserve">Magnetic Red Metallic </w:t>
            </w:r>
          </w:p>
        </w:tc>
        <w:tc>
          <w:tcPr>
            <w:tcW w:w="1816" w:type="dxa"/>
            <w:tcBorders/>
            <w:shd w:fill="CCCCCC" w:val="clear"/>
            <w:vAlign w:val="center"/>
          </w:tcPr>
          <w:p>
            <w:pPr>
              <w:pStyle w:val="TableContents"/>
              <w:jc w:val="center"/>
              <w:rPr/>
            </w:pPr>
            <w:r>
              <w:rPr/>
              <w:t>3,298 (9.22%)</w:t>
            </w:r>
          </w:p>
        </w:tc>
        <w:tc>
          <w:tcPr>
            <w:tcW w:w="2517" w:type="dxa"/>
            <w:tcBorders/>
            <w:shd w:fill="CCCCCC" w:val="clear"/>
            <w:vAlign w:val="center"/>
          </w:tcPr>
          <w:p>
            <w:pPr>
              <w:pStyle w:val="TableContents"/>
              <w:jc w:val="center"/>
              <w:rPr/>
            </w:pPr>
            <w:r>
              <w:rPr/>
              <w:t>Black / Light Gray / Light Oak</w:t>
            </w:r>
          </w:p>
        </w:tc>
        <w:tc>
          <w:tcPr>
            <w:tcW w:w="2798" w:type="dxa"/>
            <w:tcBorders/>
            <w:shd w:fill="CCCCCC" w:val="clear"/>
            <w:vAlign w:val="center"/>
          </w:tcPr>
          <w:p>
            <w:pPr>
              <w:pStyle w:val="TableContents"/>
              <w:jc w:val="center"/>
              <w:rPr/>
            </w:pPr>
            <w:r>
              <w:rPr/>
              <w:t>Black / Light Oak / White</w:t>
            </w:r>
          </w:p>
        </w:tc>
      </w:tr>
    </w:tbl>
    <w:p>
      <w:pPr>
        <w:pStyle w:val="Normal"/>
        <w:jc w:val="center"/>
        <w:rPr>
          <w:rFonts w:ascii="Times New Roman" w:hAnsi="Times New Roman"/>
          <w:b/>
          <w:b/>
          <w:bCs/>
          <w:sz w:val="28"/>
          <w:szCs w:val="28"/>
        </w:rPr>
      </w:pPr>
      <w:r>
        <w:rPr>
          <w:rFonts w:ascii="Times New Roman" w:hAnsi="Times New Roman"/>
          <w:b/>
          <w:bCs/>
          <w:sz w:val="28"/>
          <w:szCs w:val="28"/>
        </w:rPr>
      </w:r>
    </w:p>
    <w:p>
      <w:pPr>
        <w:pStyle w:val="TextBody"/>
        <w:spacing w:lineRule="atLeast" w:line="266"/>
        <w:ind w:left="0" w:right="0" w:hanging="0"/>
        <w:jc w:val="left"/>
        <w:rPr>
          <w:rFonts w:ascii="Times New Roman" w:hAnsi="Times New Roman"/>
          <w:bCs/>
          <w:szCs w:val="28"/>
        </w:rPr>
      </w:pPr>
      <w:r>
        <w:rPr>
          <w:rFonts w:ascii="Times New Roman" w:hAnsi="Times New Roman"/>
          <w:bCs/>
          <w:szCs w:val="28"/>
        </w:rPr>
      </w:r>
    </w:p>
    <w:p>
      <w:pPr>
        <w:pStyle w:val="TextBody"/>
        <w:spacing w:lineRule="atLeast" w:line="266"/>
        <w:ind w:left="0" w:right="0" w:hanging="0"/>
        <w:jc w:val="left"/>
        <w:rPr>
          <w:rFonts w:ascii="Times New Roman" w:hAnsi="Times New Roman"/>
          <w:bCs/>
          <w:szCs w:val="28"/>
        </w:rPr>
      </w:pPr>
      <w:r>
        <w:rPr>
          <w:rFonts w:ascii="Times New Roman" w:hAnsi="Times New Roman"/>
          <w:bCs/>
          <w:szCs w:val="28"/>
        </w:rPr>
      </w:r>
    </w:p>
    <w:p>
      <w:pPr>
        <w:pStyle w:val="TextBody"/>
        <w:spacing w:lineRule="atLeast" w:line="266"/>
        <w:ind w:left="0" w:right="0" w:hanging="0"/>
        <w:jc w:val="left"/>
        <w:rPr>
          <w:rFonts w:ascii="Times New Roman" w:hAnsi="Times New Roman"/>
          <w:bCs/>
          <w:szCs w:val="28"/>
        </w:rPr>
      </w:pPr>
      <w:r>
        <w:rPr>
          <w:rFonts w:ascii="Times New Roman" w:hAnsi="Times New Roman"/>
          <w:bCs/>
          <w:szCs w:val="28"/>
        </w:rPr>
      </w:r>
    </w:p>
    <w:p>
      <w:pPr>
        <w:pStyle w:val="TextBody"/>
        <w:spacing w:lineRule="atLeast" w:line="266"/>
        <w:ind w:left="0" w:right="0" w:hanging="0"/>
        <w:jc w:val="left"/>
        <w:rPr>
          <w:rFonts w:ascii="Times New Roman" w:hAnsi="Times New Roman"/>
          <w:bCs/>
          <w:szCs w:val="28"/>
        </w:rPr>
      </w:pPr>
      <w:r>
        <w:rPr>
          <w:rFonts w:ascii="Times New Roman" w:hAnsi="Times New Roman"/>
          <w:bCs/>
          <w:szCs w:val="28"/>
        </w:rPr>
      </w:r>
    </w:p>
    <w:p>
      <w:pPr>
        <w:pStyle w:val="TextBody"/>
        <w:spacing w:lineRule="atLeast" w:line="266"/>
        <w:ind w:left="0" w:right="0" w:hanging="0"/>
        <w:jc w:val="left"/>
        <w:rPr>
          <w:rFonts w:ascii="Times New Roman" w:hAnsi="Times New Roman"/>
          <w:bCs/>
          <w:szCs w:val="28"/>
        </w:rPr>
      </w:pPr>
      <w:r>
        <w:rPr>
          <w:rFonts w:ascii="Times New Roman" w:hAnsi="Times New Roman"/>
          <w:bCs/>
          <w:szCs w:val="28"/>
        </w:rPr>
      </w:r>
    </w:p>
    <w:p>
      <w:pPr>
        <w:pStyle w:val="Normal"/>
        <w:rPr>
          <w:rFonts w:ascii="Times New Roman" w:hAnsi="Times New Roman"/>
          <w:b/>
          <w:b/>
          <w:bCs/>
          <w:sz w:val="28"/>
          <w:szCs w:val="28"/>
        </w:rPr>
      </w:pPr>
      <w:r>
        <w:rPr>
          <w:rFonts w:ascii="Times New Roman" w:hAnsi="Times New Roman"/>
          <w:b/>
          <w:bCs/>
          <w:sz w:val="28"/>
          <w:szCs w:val="28"/>
        </w:rPr>
      </w:r>
    </w:p>
    <w:p>
      <w:pPr>
        <w:pStyle w:val="Normal"/>
        <w:rPr/>
      </w:pPr>
      <w:r>
        <w:rPr>
          <w:rFonts w:ascii="Times New Roman" w:hAnsi="Times New Roman"/>
          <w:b/>
          <w:bCs/>
          <w:sz w:val="28"/>
          <w:szCs w:val="28"/>
        </w:rPr>
        <w:t>KOMEDY CORNER</w:t>
      </w:r>
    </w:p>
    <w:p>
      <w:pPr>
        <w:pStyle w:val="Normal"/>
        <w:rPr>
          <w:b w:val="false"/>
          <w:b w:val="false"/>
          <w:bCs w:val="false"/>
          <w:i/>
          <w:i/>
          <w:iCs/>
          <w:color w:val="000009"/>
        </w:rPr>
      </w:pPr>
      <w:r>
        <w:rPr>
          <w:b w:val="false"/>
          <w:bCs w:val="false"/>
          <w:i/>
          <w:iCs/>
          <w:color w:val="000009"/>
        </w:rPr>
      </w:r>
    </w:p>
    <w:p>
      <w:pPr>
        <w:pStyle w:val="Normal"/>
        <w:rPr/>
      </w:pPr>
      <w:r>
        <w:rPr>
          <w:rFonts w:ascii="Times New Roman" w:hAnsi="Times New Roman"/>
          <w:b/>
          <w:bCs/>
          <w:i w:val="false"/>
          <w:iCs w:val="false"/>
          <w:color w:val="000009"/>
          <w:sz w:val="24"/>
          <w:szCs w:val="24"/>
        </w:rPr>
        <w:t>Hope these provide some smiles for YOUR day!  You do NOT need to be a "senior" citizen to grin AT these !!!!</w:t>
      </w:r>
    </w:p>
    <w:p>
      <w:pPr>
        <w:pStyle w:val="Normal"/>
        <w:rPr>
          <w:rFonts w:ascii="Times New Roman" w:hAnsi="Times New Roman"/>
          <w:b/>
          <w:b/>
          <w:bCs/>
        </w:rPr>
      </w:pPr>
      <w:r>
        <w:rPr>
          <w:rFonts w:ascii="Times New Roman" w:hAnsi="Times New Roman"/>
          <w:b/>
          <w:bCs/>
        </w:rPr>
        <w:drawing>
          <wp:anchor behindDoc="0" distT="0" distB="0" distL="0" distR="0" simplePos="0" locked="0" layoutInCell="1" allowOverlap="1" relativeHeight="24">
            <wp:simplePos x="0" y="0"/>
            <wp:positionH relativeFrom="column">
              <wp:posOffset>321310</wp:posOffset>
            </wp:positionH>
            <wp:positionV relativeFrom="paragraph">
              <wp:posOffset>104775</wp:posOffset>
            </wp:positionV>
            <wp:extent cx="2743200" cy="2020570"/>
            <wp:effectExtent l="0" t="0" r="0" b="0"/>
            <wp:wrapSquare wrapText="largest"/>
            <wp:docPr id="38"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6" descr=""/>
                    <pic:cNvPicPr>
                      <a:picLocks noChangeAspect="1" noChangeArrowheads="1"/>
                    </pic:cNvPicPr>
                  </pic:nvPicPr>
                  <pic:blipFill>
                    <a:blip r:embed="rId48"/>
                    <a:stretch>
                      <a:fillRect/>
                    </a:stretch>
                  </pic:blipFill>
                  <pic:spPr bwMode="auto">
                    <a:xfrm>
                      <a:off x="0" y="0"/>
                      <a:ext cx="2743200" cy="2020570"/>
                    </a:xfrm>
                    <a:prstGeom prst="rect">
                      <a:avLst/>
                    </a:prstGeom>
                  </pic:spPr>
                </pic:pic>
              </a:graphicData>
            </a:graphic>
          </wp:anchor>
        </w:drawing>
        <w:drawing>
          <wp:anchor behindDoc="0" distT="0" distB="0" distL="0" distR="0" simplePos="0" locked="0" layoutInCell="1" allowOverlap="1" relativeHeight="25">
            <wp:simplePos x="0" y="0"/>
            <wp:positionH relativeFrom="column">
              <wp:posOffset>3283585</wp:posOffset>
            </wp:positionH>
            <wp:positionV relativeFrom="paragraph">
              <wp:posOffset>170180</wp:posOffset>
            </wp:positionV>
            <wp:extent cx="2734310" cy="1828800"/>
            <wp:effectExtent l="0" t="0" r="0" b="0"/>
            <wp:wrapSquare wrapText="largest"/>
            <wp:docPr id="39" name="Ima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7" descr=""/>
                    <pic:cNvPicPr>
                      <a:picLocks noChangeAspect="1" noChangeArrowheads="1"/>
                    </pic:cNvPicPr>
                  </pic:nvPicPr>
                  <pic:blipFill>
                    <a:blip r:embed="rId49"/>
                    <a:stretch>
                      <a:fillRect/>
                    </a:stretch>
                  </pic:blipFill>
                  <pic:spPr bwMode="auto">
                    <a:xfrm>
                      <a:off x="0" y="0"/>
                      <a:ext cx="2734310" cy="1828800"/>
                    </a:xfrm>
                    <a:prstGeom prst="rect">
                      <a:avLst/>
                    </a:prstGeom>
                  </pic:spPr>
                </pic:pic>
              </a:graphicData>
            </a:graphic>
          </wp:anchor>
        </w:drawing>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drawing>
          <wp:anchor behindDoc="0" distT="0" distB="0" distL="0" distR="0" simplePos="0" locked="0" layoutInCell="1" allowOverlap="1" relativeHeight="26">
            <wp:simplePos x="0" y="0"/>
            <wp:positionH relativeFrom="column">
              <wp:posOffset>1058545</wp:posOffset>
            </wp:positionH>
            <wp:positionV relativeFrom="paragraph">
              <wp:posOffset>1905</wp:posOffset>
            </wp:positionV>
            <wp:extent cx="4634230" cy="5320665"/>
            <wp:effectExtent l="0" t="0" r="0" b="0"/>
            <wp:wrapSquare wrapText="largest"/>
            <wp:docPr id="40" name="Imag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8" descr=""/>
                    <pic:cNvPicPr>
                      <a:picLocks noChangeAspect="1" noChangeArrowheads="1"/>
                    </pic:cNvPicPr>
                  </pic:nvPicPr>
                  <pic:blipFill>
                    <a:blip r:embed="rId50"/>
                    <a:stretch>
                      <a:fillRect/>
                    </a:stretch>
                  </pic:blipFill>
                  <pic:spPr bwMode="auto">
                    <a:xfrm>
                      <a:off x="0" y="0"/>
                      <a:ext cx="4634230" cy="5320665"/>
                    </a:xfrm>
                    <a:prstGeom prst="rect">
                      <a:avLst/>
                    </a:prstGeom>
                  </pic:spPr>
                </pic:pic>
              </a:graphicData>
            </a:graphic>
          </wp:anchor>
        </w:drawing>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r>
    </w:p>
    <w:p>
      <w:pPr>
        <w:pStyle w:val="Normal"/>
        <w:rPr>
          <w:rFonts w:ascii="Times New Roman" w:hAnsi="Times New Roman"/>
          <w:b/>
          <w:b/>
          <w:bCs/>
        </w:rPr>
      </w:pPr>
      <w:r>
        <w:rPr>
          <w:rFonts w:ascii="Times New Roman" w:hAnsi="Times New Roman"/>
          <w:b/>
          <w:bCs/>
        </w:rPr>
        <w:drawing>
          <wp:anchor behindDoc="0" distT="0" distB="0" distL="0" distR="0" simplePos="0" locked="0" layoutInCell="1" allowOverlap="1" relativeHeight="28">
            <wp:simplePos x="0" y="0"/>
            <wp:positionH relativeFrom="column">
              <wp:posOffset>2981960</wp:posOffset>
            </wp:positionH>
            <wp:positionV relativeFrom="paragraph">
              <wp:posOffset>175895</wp:posOffset>
            </wp:positionV>
            <wp:extent cx="3355975" cy="3657600"/>
            <wp:effectExtent l="0" t="0" r="0" b="0"/>
            <wp:wrapSquare wrapText="largest"/>
            <wp:docPr id="41" name="Image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23" descr=""/>
                    <pic:cNvPicPr>
                      <a:picLocks noChangeAspect="1" noChangeArrowheads="1"/>
                    </pic:cNvPicPr>
                  </pic:nvPicPr>
                  <pic:blipFill>
                    <a:blip r:embed="rId51"/>
                    <a:stretch>
                      <a:fillRect/>
                    </a:stretch>
                  </pic:blipFill>
                  <pic:spPr bwMode="auto">
                    <a:xfrm>
                      <a:off x="0" y="0"/>
                      <a:ext cx="3355975" cy="3657600"/>
                    </a:xfrm>
                    <a:prstGeom prst="rect">
                      <a:avLst/>
                    </a:prstGeom>
                  </pic:spPr>
                </pic:pic>
              </a:graphicData>
            </a:graphic>
          </wp:anchor>
        </w:drawing>
      </w:r>
    </w:p>
    <w:p>
      <w:pPr>
        <w:pStyle w:val="Normal"/>
        <w:rPr>
          <w:rFonts w:ascii="Times New Roman" w:hAnsi="Times New Roman"/>
          <w:b/>
          <w:b/>
          <w:bCs/>
        </w:rPr>
      </w:pPr>
      <w:r>
        <w:rPr>
          <w:rFonts w:ascii="Times New Roman" w:hAnsi="Times New Roman"/>
          <w:b/>
          <w:bCs/>
        </w:rPr>
        <w:drawing>
          <wp:anchor behindDoc="0" distT="0" distB="0" distL="0" distR="0" simplePos="0" locked="0" layoutInCell="1" allowOverlap="1" relativeHeight="27">
            <wp:simplePos x="0" y="0"/>
            <wp:positionH relativeFrom="column">
              <wp:posOffset>201295</wp:posOffset>
            </wp:positionH>
            <wp:positionV relativeFrom="paragraph">
              <wp:posOffset>635</wp:posOffset>
            </wp:positionV>
            <wp:extent cx="2642870" cy="3657600"/>
            <wp:effectExtent l="0" t="0" r="0" b="0"/>
            <wp:wrapSquare wrapText="largest"/>
            <wp:docPr id="42" name="Image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2" descr=""/>
                    <pic:cNvPicPr>
                      <a:picLocks noChangeAspect="1" noChangeArrowheads="1"/>
                    </pic:cNvPicPr>
                  </pic:nvPicPr>
                  <pic:blipFill>
                    <a:blip r:embed="rId52"/>
                    <a:stretch>
                      <a:fillRect/>
                    </a:stretch>
                  </pic:blipFill>
                  <pic:spPr bwMode="auto">
                    <a:xfrm>
                      <a:off x="0" y="0"/>
                      <a:ext cx="2642870" cy="3657600"/>
                    </a:xfrm>
                    <a:prstGeom prst="rect">
                      <a:avLst/>
                    </a:prstGeom>
                  </pic:spPr>
                </pic:pic>
              </a:graphicData>
            </a:graphic>
          </wp:anchor>
        </w:drawing>
      </w:r>
    </w:p>
    <w:p>
      <w:pPr>
        <w:pStyle w:val="Normal"/>
        <w:rPr>
          <w:rFonts w:ascii="Times New Roman" w:hAnsi="Times New Roman"/>
          <w:b/>
          <w:b/>
          <w:bCs/>
          <w:sz w:val="28"/>
          <w:szCs w:val="28"/>
        </w:rPr>
      </w:pPr>
      <w:r>
        <w:rPr>
          <w:rFonts w:ascii="Times New Roman" w:hAnsi="Times New Roman"/>
          <w:b/>
          <w:bCs/>
          <w:sz w:val="28"/>
          <w:szCs w:val="28"/>
        </w:rPr>
      </w:r>
    </w:p>
    <w:p>
      <w:pPr>
        <w:pStyle w:val="Normal"/>
        <w:rPr>
          <w:rFonts w:ascii="Times New Roman" w:hAnsi="Times New Roman"/>
          <w:b/>
          <w:b/>
          <w:bCs/>
          <w:sz w:val="28"/>
          <w:szCs w:val="28"/>
        </w:rPr>
      </w:pPr>
      <w:r>
        <w:rPr>
          <w:rFonts w:ascii="Times New Roman" w:hAnsi="Times New Roman"/>
          <w:b/>
          <w:bCs/>
          <w:sz w:val="28"/>
          <w:szCs w:val="28"/>
        </w:rPr>
      </w:r>
    </w:p>
    <w:p>
      <w:pPr>
        <w:pStyle w:val="Normal"/>
        <w:rPr>
          <w:rFonts w:ascii="Times New Roman" w:hAnsi="Times New Roman"/>
          <w:b/>
          <w:b/>
          <w:bCs/>
          <w:sz w:val="28"/>
          <w:szCs w:val="28"/>
        </w:rPr>
      </w:pPr>
      <w:r>
        <w:rPr>
          <w:rFonts w:ascii="Times New Roman" w:hAnsi="Times New Roman"/>
          <w:b/>
          <w:bCs/>
          <w:sz w:val="28"/>
          <w:szCs w:val="28"/>
        </w:rPr>
      </w:r>
    </w:p>
    <w:p>
      <w:pPr>
        <w:pStyle w:val="Normal"/>
        <w:rPr>
          <w:rFonts w:ascii="Times New Roman" w:hAnsi="Times New Roman"/>
          <w:b/>
          <w:b/>
          <w:bCs/>
          <w:sz w:val="28"/>
          <w:szCs w:val="28"/>
        </w:rPr>
      </w:pPr>
      <w:r>
        <w:rPr>
          <w:rFonts w:ascii="Times New Roman" w:hAnsi="Times New Roman"/>
          <w:b/>
          <w:bCs/>
          <w:sz w:val="28"/>
          <w:szCs w:val="28"/>
        </w:rPr>
      </w:r>
    </w:p>
    <w:p>
      <w:pPr>
        <w:pStyle w:val="Normal"/>
        <w:rPr>
          <w:rFonts w:ascii="Times New Roman" w:hAnsi="Times New Roman"/>
          <w:b/>
          <w:b/>
          <w:bCs/>
          <w:sz w:val="28"/>
          <w:szCs w:val="28"/>
        </w:rPr>
      </w:pPr>
      <w:r>
        <w:rPr>
          <w:rFonts w:ascii="Times New Roman" w:hAnsi="Times New Roman"/>
          <w:b/>
          <w:bCs/>
          <w:sz w:val="28"/>
          <w:szCs w:val="28"/>
        </w:rPr>
      </w:r>
    </w:p>
    <w:p>
      <w:pPr>
        <w:pStyle w:val="Normal"/>
        <w:rPr>
          <w:rFonts w:ascii="Times New Roman" w:hAnsi="Times New Roman"/>
          <w:b/>
          <w:b/>
          <w:bCs/>
          <w:sz w:val="28"/>
          <w:szCs w:val="28"/>
        </w:rPr>
      </w:pPr>
      <w:r>
        <w:rPr>
          <w:rFonts w:ascii="Times New Roman" w:hAnsi="Times New Roman"/>
          <w:b/>
          <w:bCs/>
          <w:sz w:val="28"/>
          <w:szCs w:val="28"/>
        </w:rPr>
      </w:r>
    </w:p>
    <w:p>
      <w:pPr>
        <w:pStyle w:val="Normal"/>
        <w:rPr>
          <w:rFonts w:ascii="Times New Roman" w:hAnsi="Times New Roman"/>
          <w:b/>
          <w:b/>
          <w:bCs/>
          <w:sz w:val="28"/>
          <w:szCs w:val="28"/>
        </w:rPr>
      </w:pPr>
      <w:r>
        <w:rPr>
          <w:rFonts w:ascii="Times New Roman" w:hAnsi="Times New Roman"/>
          <w:b/>
          <w:bCs/>
          <w:sz w:val="28"/>
          <w:szCs w:val="28"/>
        </w:rPr>
      </w:r>
    </w:p>
    <w:p>
      <w:pPr>
        <w:pStyle w:val="Normal"/>
        <w:rPr>
          <w:rFonts w:ascii="Times New Roman" w:hAnsi="Times New Roman"/>
          <w:b/>
          <w:b/>
          <w:bCs/>
          <w:sz w:val="28"/>
          <w:szCs w:val="28"/>
        </w:rPr>
      </w:pPr>
      <w:r>
        <w:rPr>
          <w:rFonts w:ascii="Times New Roman" w:hAnsi="Times New Roman"/>
          <w:b/>
          <w:bCs/>
          <w:sz w:val="28"/>
          <w:szCs w:val="28"/>
        </w:rPr>
      </w:r>
    </w:p>
    <w:p>
      <w:pPr>
        <w:pStyle w:val="Normal"/>
        <w:rPr>
          <w:rFonts w:ascii="Times New Roman" w:hAnsi="Times New Roman"/>
          <w:b/>
          <w:b/>
          <w:bCs/>
          <w:sz w:val="28"/>
          <w:szCs w:val="28"/>
        </w:rPr>
      </w:pPr>
      <w:r>
        <w:rPr>
          <w:rFonts w:ascii="Times New Roman" w:hAnsi="Times New Roman"/>
          <w:b/>
          <w:bCs/>
          <w:sz w:val="28"/>
          <w:szCs w:val="28"/>
        </w:rPr>
      </w:r>
    </w:p>
    <w:p>
      <w:pPr>
        <w:pStyle w:val="Normal"/>
        <w:rPr>
          <w:rFonts w:ascii="Times New Roman" w:hAnsi="Times New Roman"/>
          <w:b/>
          <w:b/>
          <w:bCs/>
          <w:sz w:val="28"/>
          <w:szCs w:val="28"/>
        </w:rPr>
      </w:pPr>
      <w:r>
        <w:rPr>
          <w:rFonts w:ascii="Times New Roman" w:hAnsi="Times New Roman"/>
          <w:b/>
          <w:bCs/>
          <w:sz w:val="28"/>
          <w:szCs w:val="28"/>
        </w:rPr>
      </w:r>
    </w:p>
    <w:p>
      <w:pPr>
        <w:pStyle w:val="Normal"/>
        <w:rPr>
          <w:rFonts w:ascii="Times New Roman" w:hAnsi="Times New Roman"/>
          <w:b/>
          <w:b/>
          <w:bCs/>
          <w:sz w:val="28"/>
          <w:szCs w:val="28"/>
        </w:rPr>
      </w:pPr>
      <w:r>
        <w:rPr>
          <w:rFonts w:ascii="Times New Roman" w:hAnsi="Times New Roman"/>
          <w:b/>
          <w:bCs/>
          <w:sz w:val="28"/>
          <w:szCs w:val="28"/>
        </w:rPr>
      </w:r>
    </w:p>
    <w:p>
      <w:pPr>
        <w:pStyle w:val="Normal"/>
        <w:rPr>
          <w:rFonts w:ascii="Times New Roman" w:hAnsi="Times New Roman"/>
          <w:b/>
          <w:b/>
          <w:bCs/>
          <w:sz w:val="28"/>
          <w:szCs w:val="28"/>
        </w:rPr>
      </w:pPr>
      <w:r>
        <w:rPr>
          <w:rFonts w:ascii="Times New Roman" w:hAnsi="Times New Roman"/>
          <w:b/>
          <w:bCs/>
          <w:sz w:val="28"/>
          <w:szCs w:val="28"/>
        </w:rPr>
      </w:r>
    </w:p>
    <w:p>
      <w:pPr>
        <w:pStyle w:val="Normal"/>
        <w:rPr>
          <w:rFonts w:ascii="Times New Roman" w:hAnsi="Times New Roman"/>
          <w:b/>
          <w:b/>
          <w:bCs/>
          <w:sz w:val="28"/>
          <w:szCs w:val="28"/>
        </w:rPr>
      </w:pPr>
      <w:r>
        <w:rPr>
          <w:rFonts w:ascii="Times New Roman" w:hAnsi="Times New Roman"/>
          <w:b/>
          <w:bCs/>
          <w:sz w:val="28"/>
          <w:szCs w:val="28"/>
        </w:rPr>
      </w:r>
    </w:p>
    <w:p>
      <w:pPr>
        <w:pStyle w:val="Normal"/>
        <w:rPr>
          <w:rFonts w:ascii="Times New Roman" w:hAnsi="Times New Roman"/>
          <w:b/>
          <w:b/>
          <w:bCs/>
          <w:sz w:val="28"/>
          <w:szCs w:val="28"/>
        </w:rPr>
      </w:pPr>
      <w:r>
        <w:rPr>
          <w:rFonts w:ascii="Times New Roman" w:hAnsi="Times New Roman"/>
          <w:b/>
          <w:bCs/>
          <w:sz w:val="28"/>
          <w:szCs w:val="28"/>
        </w:rPr>
      </w:r>
    </w:p>
    <w:p>
      <w:pPr>
        <w:pStyle w:val="Normal"/>
        <w:rPr>
          <w:rFonts w:ascii="Times New Roman" w:hAnsi="Times New Roman"/>
          <w:b/>
          <w:b/>
          <w:bCs/>
          <w:sz w:val="28"/>
          <w:szCs w:val="28"/>
        </w:rPr>
      </w:pPr>
      <w:r>
        <w:rPr>
          <w:rFonts w:ascii="Times New Roman" w:hAnsi="Times New Roman"/>
          <w:b/>
          <w:bCs/>
          <w:sz w:val="28"/>
          <w:szCs w:val="28"/>
        </w:rPr>
      </w:r>
    </w:p>
    <w:p>
      <w:pPr>
        <w:pStyle w:val="Normal"/>
        <w:rPr>
          <w:rFonts w:ascii="Times New Roman" w:hAnsi="Times New Roman"/>
          <w:b/>
          <w:b/>
          <w:bCs/>
          <w:sz w:val="28"/>
          <w:szCs w:val="28"/>
        </w:rPr>
      </w:pPr>
      <w:r>
        <w:rPr>
          <w:rFonts w:ascii="Times New Roman" w:hAnsi="Times New Roman"/>
          <w:b/>
          <w:bCs/>
          <w:sz w:val="28"/>
          <w:szCs w:val="28"/>
        </w:rPr>
      </w:r>
    </w:p>
    <w:p>
      <w:pPr>
        <w:pStyle w:val="Normal"/>
        <w:rPr>
          <w:rFonts w:ascii="Times New Roman" w:hAnsi="Times New Roman"/>
          <w:b/>
          <w:b/>
          <w:bCs/>
          <w:sz w:val="28"/>
          <w:szCs w:val="28"/>
        </w:rPr>
      </w:pPr>
      <w:r>
        <w:rPr>
          <w:rFonts w:ascii="Times New Roman" w:hAnsi="Times New Roman"/>
          <w:b/>
          <w:bCs/>
          <w:sz w:val="28"/>
          <w:szCs w:val="28"/>
        </w:rPr>
      </w:r>
    </w:p>
    <w:p>
      <w:pPr>
        <w:pStyle w:val="Normal"/>
        <w:rPr>
          <w:rFonts w:ascii="Times New Roman" w:hAnsi="Times New Roman"/>
          <w:b/>
          <w:b/>
          <w:bCs/>
          <w:sz w:val="28"/>
          <w:szCs w:val="28"/>
        </w:rPr>
      </w:pPr>
      <w:r>
        <w:rPr>
          <w:rFonts w:ascii="Times New Roman" w:hAnsi="Times New Roman"/>
          <w:b/>
          <w:bCs/>
          <w:sz w:val="28"/>
          <w:szCs w:val="28"/>
        </w:rPr>
      </w:r>
    </w:p>
    <w:p>
      <w:pPr>
        <w:pStyle w:val="Normal"/>
        <w:rPr>
          <w:rFonts w:ascii="Times New Roman" w:hAnsi="Times New Roman"/>
          <w:b/>
          <w:b/>
          <w:bCs/>
          <w:sz w:val="28"/>
          <w:szCs w:val="28"/>
        </w:rPr>
      </w:pPr>
      <w:r>
        <w:rPr>
          <w:rFonts w:ascii="Times New Roman" w:hAnsi="Times New Roman"/>
          <w:b/>
          <w:bCs/>
          <w:sz w:val="28"/>
          <w:szCs w:val="28"/>
        </w:rPr>
        <w:drawing>
          <wp:anchor behindDoc="0" distT="0" distB="0" distL="0" distR="0" simplePos="0" locked="0" layoutInCell="1" allowOverlap="1" relativeHeight="29">
            <wp:simplePos x="0" y="0"/>
            <wp:positionH relativeFrom="column">
              <wp:posOffset>212725</wp:posOffset>
            </wp:positionH>
            <wp:positionV relativeFrom="paragraph">
              <wp:posOffset>18415</wp:posOffset>
            </wp:positionV>
            <wp:extent cx="2743200" cy="3575050"/>
            <wp:effectExtent l="0" t="0" r="0" b="0"/>
            <wp:wrapSquare wrapText="largest"/>
            <wp:docPr id="43" name="Image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24" descr=""/>
                    <pic:cNvPicPr>
                      <a:picLocks noChangeAspect="1" noChangeArrowheads="1"/>
                    </pic:cNvPicPr>
                  </pic:nvPicPr>
                  <pic:blipFill>
                    <a:blip r:embed="rId53"/>
                    <a:stretch>
                      <a:fillRect/>
                    </a:stretch>
                  </pic:blipFill>
                  <pic:spPr bwMode="auto">
                    <a:xfrm>
                      <a:off x="0" y="0"/>
                      <a:ext cx="2743200" cy="3575050"/>
                    </a:xfrm>
                    <a:prstGeom prst="rect">
                      <a:avLst/>
                    </a:prstGeom>
                  </pic:spPr>
                </pic:pic>
              </a:graphicData>
            </a:graphic>
          </wp:anchor>
        </w:drawing>
        <w:drawing>
          <wp:anchor behindDoc="0" distT="0" distB="0" distL="0" distR="0" simplePos="0" locked="0" layoutInCell="1" allowOverlap="1" relativeHeight="30">
            <wp:simplePos x="0" y="0"/>
            <wp:positionH relativeFrom="column">
              <wp:posOffset>3390900</wp:posOffset>
            </wp:positionH>
            <wp:positionV relativeFrom="paragraph">
              <wp:posOffset>196215</wp:posOffset>
            </wp:positionV>
            <wp:extent cx="2743200" cy="3117850"/>
            <wp:effectExtent l="0" t="0" r="0" b="0"/>
            <wp:wrapSquare wrapText="largest"/>
            <wp:docPr id="44" name="Image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5" descr=""/>
                    <pic:cNvPicPr>
                      <a:picLocks noChangeAspect="1" noChangeArrowheads="1"/>
                    </pic:cNvPicPr>
                  </pic:nvPicPr>
                  <pic:blipFill>
                    <a:blip r:embed="rId54"/>
                    <a:stretch>
                      <a:fillRect/>
                    </a:stretch>
                  </pic:blipFill>
                  <pic:spPr bwMode="auto">
                    <a:xfrm>
                      <a:off x="0" y="0"/>
                      <a:ext cx="2743200" cy="3117850"/>
                    </a:xfrm>
                    <a:prstGeom prst="rect">
                      <a:avLst/>
                    </a:prstGeom>
                  </pic:spPr>
                </pic:pic>
              </a:graphicData>
            </a:graphic>
          </wp:anchor>
        </w:drawing>
      </w:r>
    </w:p>
    <w:p>
      <w:pPr>
        <w:pStyle w:val="Normal"/>
        <w:rPr>
          <w:rFonts w:ascii="Times New Roman" w:hAnsi="Times New Roman"/>
          <w:b/>
          <w:b/>
          <w:bCs/>
          <w:sz w:val="28"/>
          <w:szCs w:val="28"/>
        </w:rPr>
      </w:pPr>
      <w:r>
        <w:rPr>
          <w:rFonts w:ascii="Times New Roman" w:hAnsi="Times New Roman"/>
          <w:b/>
          <w:bCs/>
          <w:sz w:val="28"/>
          <w:szCs w:val="28"/>
        </w:rPr>
      </w:r>
    </w:p>
    <w:p>
      <w:pPr>
        <w:pStyle w:val="Normal"/>
        <w:rPr>
          <w:rFonts w:ascii="Times New Roman" w:hAnsi="Times New Roman"/>
          <w:b/>
          <w:b/>
          <w:bCs/>
          <w:sz w:val="28"/>
          <w:szCs w:val="28"/>
        </w:rPr>
      </w:pPr>
      <w:r>
        <w:rPr>
          <w:rFonts w:ascii="Times New Roman" w:hAnsi="Times New Roman"/>
          <w:b/>
          <w:bCs/>
          <w:sz w:val="28"/>
          <w:szCs w:val="28"/>
        </w:rPr>
      </w:r>
    </w:p>
    <w:p>
      <w:pPr>
        <w:pStyle w:val="Normal"/>
        <w:rPr>
          <w:rFonts w:ascii="Times New Roman" w:hAnsi="Times New Roman"/>
          <w:b/>
          <w:b/>
          <w:bCs/>
          <w:sz w:val="28"/>
          <w:szCs w:val="28"/>
        </w:rPr>
      </w:pPr>
      <w:r>
        <w:rPr>
          <w:rFonts w:ascii="Times New Roman" w:hAnsi="Times New Roman"/>
          <w:b/>
          <w:bCs/>
          <w:sz w:val="28"/>
          <w:szCs w:val="28"/>
        </w:rPr>
      </w:r>
    </w:p>
    <w:p>
      <w:pPr>
        <w:pStyle w:val="Normal"/>
        <w:rPr>
          <w:rFonts w:ascii="Times New Roman" w:hAnsi="Times New Roman"/>
          <w:b/>
          <w:b/>
          <w:bCs/>
          <w:sz w:val="28"/>
          <w:szCs w:val="28"/>
        </w:rPr>
      </w:pPr>
      <w:r>
        <w:rPr>
          <w:rFonts w:ascii="Times New Roman" w:hAnsi="Times New Roman"/>
          <w:b/>
          <w:bCs/>
          <w:sz w:val="28"/>
          <w:szCs w:val="28"/>
        </w:rPr>
      </w:r>
    </w:p>
    <w:p>
      <w:pPr>
        <w:pStyle w:val="Normal"/>
        <w:rPr>
          <w:rFonts w:ascii="Times New Roman" w:hAnsi="Times New Roman"/>
          <w:b/>
          <w:b/>
          <w:bCs/>
          <w:sz w:val="28"/>
          <w:szCs w:val="28"/>
        </w:rPr>
      </w:pPr>
      <w:r>
        <w:rPr>
          <w:rFonts w:ascii="Times New Roman" w:hAnsi="Times New Roman"/>
          <w:b/>
          <w:bCs/>
          <w:sz w:val="28"/>
          <w:szCs w:val="28"/>
        </w:rPr>
      </w:r>
    </w:p>
    <w:p>
      <w:pPr>
        <w:pStyle w:val="Normal"/>
        <w:rPr>
          <w:rFonts w:ascii="Times New Roman" w:hAnsi="Times New Roman"/>
          <w:b/>
          <w:b/>
          <w:bCs/>
          <w:sz w:val="28"/>
          <w:szCs w:val="28"/>
        </w:rPr>
      </w:pPr>
      <w:r>
        <w:rPr>
          <w:rFonts w:ascii="Times New Roman" w:hAnsi="Times New Roman"/>
          <w:b/>
          <w:bCs/>
          <w:sz w:val="28"/>
          <w:szCs w:val="28"/>
        </w:rPr>
      </w:r>
    </w:p>
    <w:p>
      <w:pPr>
        <w:pStyle w:val="Normal"/>
        <w:rPr>
          <w:rFonts w:ascii="Times New Roman" w:hAnsi="Times New Roman"/>
          <w:b/>
          <w:b/>
          <w:bCs/>
          <w:sz w:val="28"/>
          <w:szCs w:val="28"/>
        </w:rPr>
      </w:pPr>
      <w:r>
        <w:rPr>
          <w:rFonts w:ascii="Times New Roman" w:hAnsi="Times New Roman"/>
          <w:b/>
          <w:bCs/>
          <w:sz w:val="28"/>
          <w:szCs w:val="28"/>
        </w:rPr>
      </w:r>
    </w:p>
    <w:p>
      <w:pPr>
        <w:pStyle w:val="Normal"/>
        <w:rPr>
          <w:rFonts w:ascii="Times New Roman" w:hAnsi="Times New Roman"/>
          <w:b/>
          <w:b/>
          <w:bCs/>
          <w:sz w:val="28"/>
          <w:szCs w:val="28"/>
        </w:rPr>
      </w:pPr>
      <w:r>
        <w:rPr>
          <w:rFonts w:ascii="Times New Roman" w:hAnsi="Times New Roman"/>
          <w:b/>
          <w:bCs/>
          <w:sz w:val="28"/>
          <w:szCs w:val="28"/>
        </w:rPr>
      </w:r>
    </w:p>
    <w:p>
      <w:pPr>
        <w:pStyle w:val="Normal"/>
        <w:rPr>
          <w:rFonts w:ascii="Times New Roman" w:hAnsi="Times New Roman"/>
          <w:b/>
          <w:b/>
          <w:bCs/>
          <w:sz w:val="28"/>
          <w:szCs w:val="28"/>
        </w:rPr>
      </w:pPr>
      <w:r>
        <w:rPr>
          <w:rFonts w:ascii="Times New Roman" w:hAnsi="Times New Roman"/>
          <w:b/>
          <w:bCs/>
          <w:sz w:val="28"/>
          <w:szCs w:val="28"/>
        </w:rPr>
      </w:r>
    </w:p>
    <w:p>
      <w:pPr>
        <w:pStyle w:val="Normal"/>
        <w:rPr>
          <w:rFonts w:ascii="Times New Roman" w:hAnsi="Times New Roman"/>
          <w:b/>
          <w:b/>
          <w:bCs/>
          <w:sz w:val="28"/>
          <w:szCs w:val="28"/>
        </w:rPr>
      </w:pPr>
      <w:r>
        <w:rPr>
          <w:rFonts w:ascii="Times New Roman" w:hAnsi="Times New Roman"/>
          <w:b/>
          <w:bCs/>
          <w:sz w:val="28"/>
          <w:szCs w:val="28"/>
        </w:rPr>
      </w:r>
    </w:p>
    <w:p>
      <w:pPr>
        <w:pStyle w:val="Normal"/>
        <w:rPr>
          <w:rFonts w:ascii="Times New Roman" w:hAnsi="Times New Roman"/>
          <w:b/>
          <w:b/>
          <w:bCs/>
          <w:sz w:val="28"/>
          <w:szCs w:val="28"/>
        </w:rPr>
      </w:pPr>
      <w:r>
        <w:rPr>
          <w:rFonts w:ascii="Times New Roman" w:hAnsi="Times New Roman"/>
          <w:b/>
          <w:bCs/>
          <w:sz w:val="28"/>
          <w:szCs w:val="28"/>
        </w:rPr>
      </w:r>
    </w:p>
    <w:p>
      <w:pPr>
        <w:pStyle w:val="Normal"/>
        <w:rPr>
          <w:rFonts w:ascii="Times New Roman" w:hAnsi="Times New Roman"/>
          <w:b/>
          <w:b/>
          <w:bCs/>
          <w:sz w:val="28"/>
          <w:szCs w:val="28"/>
        </w:rPr>
      </w:pPr>
      <w:r>
        <w:rPr>
          <w:rFonts w:ascii="Times New Roman" w:hAnsi="Times New Roman"/>
          <w:b/>
          <w:bCs/>
          <w:sz w:val="28"/>
          <w:szCs w:val="28"/>
        </w:rPr>
      </w:r>
    </w:p>
    <w:p>
      <w:pPr>
        <w:pStyle w:val="Normal"/>
        <w:rPr>
          <w:rFonts w:ascii="Times New Roman" w:hAnsi="Times New Roman"/>
          <w:b/>
          <w:b/>
          <w:bCs/>
          <w:sz w:val="28"/>
          <w:szCs w:val="28"/>
        </w:rPr>
      </w:pPr>
      <w:r>
        <w:rPr>
          <w:rFonts w:ascii="Times New Roman" w:hAnsi="Times New Roman"/>
          <w:b/>
          <w:bCs/>
          <w:sz w:val="28"/>
          <w:szCs w:val="28"/>
        </w:rPr>
      </w:r>
    </w:p>
    <w:p>
      <w:pPr>
        <w:pStyle w:val="Normal"/>
        <w:rPr>
          <w:rFonts w:ascii="Times New Roman" w:hAnsi="Times New Roman"/>
          <w:b/>
          <w:b/>
          <w:bCs/>
          <w:sz w:val="28"/>
          <w:szCs w:val="28"/>
        </w:rPr>
      </w:pPr>
      <w:r>
        <w:rPr>
          <w:rFonts w:ascii="Times New Roman" w:hAnsi="Times New Roman"/>
          <w:b/>
          <w:bCs/>
          <w:sz w:val="28"/>
          <w:szCs w:val="28"/>
        </w:rPr>
      </w:r>
    </w:p>
    <w:p>
      <w:pPr>
        <w:pStyle w:val="Normal"/>
        <w:rPr>
          <w:rFonts w:ascii="Times New Roman" w:hAnsi="Times New Roman"/>
          <w:b/>
          <w:b/>
          <w:bCs/>
          <w:sz w:val="28"/>
          <w:szCs w:val="28"/>
        </w:rPr>
      </w:pPr>
      <w:r>
        <w:rPr>
          <w:rFonts w:ascii="Times New Roman" w:hAnsi="Times New Roman"/>
          <w:b/>
          <w:bCs/>
          <w:sz w:val="28"/>
          <w:szCs w:val="28"/>
        </w:rPr>
      </w:r>
    </w:p>
    <w:p>
      <w:pPr>
        <w:pStyle w:val="Normal"/>
        <w:rPr>
          <w:rFonts w:ascii="Times New Roman" w:hAnsi="Times New Roman"/>
          <w:b/>
          <w:b/>
          <w:bCs/>
          <w:sz w:val="28"/>
          <w:szCs w:val="28"/>
        </w:rPr>
      </w:pPr>
      <w:r>
        <w:rPr>
          <w:rFonts w:ascii="Times New Roman" w:hAnsi="Times New Roman"/>
          <w:b/>
          <w:bCs/>
          <w:sz w:val="28"/>
          <w:szCs w:val="28"/>
        </w:rPr>
      </w:r>
    </w:p>
    <w:p>
      <w:pPr>
        <w:pStyle w:val="Normal"/>
        <w:rPr>
          <w:rFonts w:ascii="Times New Roman" w:hAnsi="Times New Roman"/>
          <w:b/>
          <w:b/>
          <w:bCs/>
          <w:sz w:val="28"/>
          <w:szCs w:val="28"/>
        </w:rPr>
      </w:pPr>
      <w:r>
        <w:rPr>
          <w:rFonts w:ascii="Times New Roman" w:hAnsi="Times New Roman"/>
          <w:b/>
          <w:bCs/>
          <w:sz w:val="28"/>
          <w:szCs w:val="28"/>
        </w:rPr>
      </w:r>
    </w:p>
    <w:p>
      <w:pPr>
        <w:pStyle w:val="Normal"/>
        <w:rPr>
          <w:rFonts w:ascii="Times New Roman" w:hAnsi="Times New Roman"/>
          <w:b/>
          <w:b/>
          <w:bCs/>
          <w:sz w:val="28"/>
          <w:szCs w:val="28"/>
        </w:rPr>
      </w:pPr>
      <w:r>
        <w:rPr>
          <w:rFonts w:ascii="Times New Roman" w:hAnsi="Times New Roman"/>
          <w:b/>
          <w:bCs/>
          <w:sz w:val="28"/>
          <w:szCs w:val="28"/>
        </w:rPr>
      </w:r>
    </w:p>
    <w:p>
      <w:pPr>
        <w:pStyle w:val="Normal"/>
        <w:spacing w:lineRule="auto" w:line="240" w:before="0" w:after="0"/>
        <w:rPr>
          <w:rFonts w:ascii="Times New Roman" w:hAnsi="Times New Roman"/>
          <w:b/>
          <w:b/>
          <w:bCs/>
          <w:sz w:val="24"/>
          <w:szCs w:val="24"/>
        </w:rPr>
      </w:pPr>
      <w:r>
        <w:rPr>
          <w:rFonts w:ascii="Times New Roman" w:hAnsi="Times New Roman"/>
          <w:b/>
          <w:bCs/>
          <w:sz w:val="24"/>
          <w:szCs w:val="24"/>
        </w:rPr>
      </w:r>
    </w:p>
    <w:p>
      <w:pPr>
        <w:pStyle w:val="Normal"/>
        <w:spacing w:lineRule="auto" w:line="240" w:before="0" w:after="0"/>
        <w:rPr>
          <w:rFonts w:ascii="Times New Roman" w:hAnsi="Times New Roman"/>
          <w:b/>
          <w:b/>
          <w:bCs/>
          <w:sz w:val="24"/>
          <w:szCs w:val="24"/>
        </w:rPr>
      </w:pPr>
      <w:r>
        <w:rPr>
          <w:rFonts w:ascii="Times New Roman" w:hAnsi="Times New Roman"/>
          <w:b/>
          <w:bCs/>
          <w:sz w:val="24"/>
          <w:szCs w:val="24"/>
        </w:rPr>
      </w:r>
    </w:p>
    <w:p>
      <w:pPr>
        <w:pStyle w:val="Normal"/>
        <w:spacing w:lineRule="auto" w:line="240" w:before="0" w:after="0"/>
        <w:rPr>
          <w:rFonts w:ascii="Times New Roman" w:hAnsi="Times New Roman"/>
          <w:b/>
          <w:b/>
          <w:bCs/>
          <w:sz w:val="24"/>
          <w:szCs w:val="24"/>
        </w:rPr>
      </w:pPr>
      <w:r>
        <w:rPr>
          <w:rFonts w:ascii="Times New Roman" w:hAnsi="Times New Roman"/>
          <w:b/>
          <w:bCs/>
          <w:sz w:val="24"/>
          <w:szCs w:val="24"/>
        </w:rPr>
        <w:t>Mama's Scripture</w:t>
      </w:r>
    </w:p>
    <w:p>
      <w:pPr>
        <w:pStyle w:val="TextBody"/>
        <w:spacing w:lineRule="auto" w:line="240" w:before="0" w:after="0"/>
        <w:rPr>
          <w:rFonts w:ascii="Times New Roman" w:hAnsi="Times New Roman"/>
          <w:sz w:val="24"/>
          <w:szCs w:val="24"/>
        </w:rPr>
      </w:pPr>
      <w:r>
        <w:rPr>
          <w:rFonts w:ascii="Times New Roman" w:hAnsi="Times New Roman"/>
          <w:sz w:val="24"/>
          <w:szCs w:val="24"/>
        </w:rPr>
      </w:r>
    </w:p>
    <w:p>
      <w:pPr>
        <w:pStyle w:val="TextBody"/>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My mom was the kind that'd send us to church but didn't go.  She'd give us scripture and didn't even know it. She just made up books.  ''Cause in the Book of Ricky, it says you should give your mama five percent of your gross income.'</w:t>
      </w:r>
    </w:p>
    <w:p>
      <w:pPr>
        <w:pStyle w:val="Normal"/>
        <w:rPr>
          <w:rFonts w:ascii="Times New Roman" w:hAnsi="Times New Roman"/>
          <w:b/>
          <w:b/>
          <w:bCs/>
          <w:sz w:val="28"/>
          <w:szCs w:val="28"/>
        </w:rPr>
      </w:pPr>
      <w:r>
        <w:rPr>
          <w:rFonts w:ascii="Times New Roman" w:hAnsi="Times New Roman"/>
          <w:b/>
          <w:bCs/>
          <w:sz w:val="28"/>
          <w:szCs w:val="28"/>
        </w:rPr>
      </w:r>
    </w:p>
    <w:p>
      <w:pPr>
        <w:pStyle w:val="Normal"/>
        <w:rPr/>
      </w:pPr>
      <w:r>
        <w:rPr>
          <w:rFonts w:ascii="Times New Roman" w:hAnsi="Times New Roman"/>
          <w:b/>
          <w:bCs/>
        </w:rPr>
        <w:t>A Wrinkle in Time</w:t>
      </w:r>
    </w:p>
    <w:p>
      <w:pPr>
        <w:pStyle w:val="Normal"/>
        <w:rPr>
          <w:rFonts w:ascii="Times New Roman" w:hAnsi="Times New Roman"/>
          <w:b/>
          <w:b/>
          <w:bCs/>
        </w:rPr>
      </w:pPr>
      <w:r>
        <w:rPr>
          <w:rFonts w:ascii="Times New Roman" w:hAnsi="Times New Roman"/>
          <w:b/>
          <w:bCs/>
        </w:rPr>
      </w:r>
    </w:p>
    <w:p>
      <w:pPr>
        <w:pStyle w:val="Normal"/>
        <w:rPr>
          <w:rFonts w:ascii="Times New Roman" w:hAnsi="Times New Roman"/>
        </w:rPr>
      </w:pPr>
      <w:r>
        <w:rPr>
          <w:rFonts w:ascii="Times New Roman" w:hAnsi="Times New Roman"/>
        </w:rPr>
        <w:t xml:space="preserve">A little girl got on her grandpa's lap and said, "Did God make me?" </w:t>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t xml:space="preserve">"Yes," the grandpa replied. </w:t>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t xml:space="preserve">"Did God make you too?" </w:t>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t xml:space="preserve">"Yes," the grandpa said. </w:t>
      </w:r>
    </w:p>
    <w:p>
      <w:pPr>
        <w:pStyle w:val="Normal"/>
        <w:rPr>
          <w:rFonts w:ascii="Times New Roman" w:hAnsi="Times New Roman"/>
        </w:rPr>
      </w:pPr>
      <w:r>
        <w:rPr>
          <w:rFonts w:ascii="Times New Roman" w:hAnsi="Times New Roman"/>
        </w:rPr>
      </w:r>
    </w:p>
    <w:p>
      <w:pPr>
        <w:pStyle w:val="Normal"/>
        <w:spacing w:lineRule="auto" w:line="240" w:before="0" w:after="0"/>
        <w:rPr>
          <w:rFonts w:ascii="Times New Roman" w:hAnsi="Times New Roman"/>
        </w:rPr>
      </w:pPr>
      <w:r>
        <w:rPr>
          <w:rFonts w:ascii="Times New Roman" w:hAnsi="Times New Roman"/>
        </w:rPr>
        <w:t xml:space="preserve">"Well," the little girl said, looking at his wrinkles and thinning hair. "He sure is doing a better job nowadays!" </w:t>
      </w:r>
    </w:p>
    <w:p>
      <w:pPr>
        <w:pStyle w:val="Normal"/>
        <w:spacing w:lineRule="auto" w:line="240" w:before="0" w:after="0"/>
        <w:rPr>
          <w:rFonts w:ascii="Times New Roman" w:hAnsi="Times New Roman"/>
        </w:rPr>
      </w:pPr>
      <w:r>
        <w:rPr>
          <w:rFonts w:ascii="Times New Roman" w:hAnsi="Times New Roman"/>
        </w:rPr>
      </w:r>
    </w:p>
    <w:p>
      <w:pPr>
        <w:pStyle w:val="Normal"/>
        <w:spacing w:lineRule="auto" w:line="240" w:before="0" w:after="0"/>
        <w:rPr>
          <w:rFonts w:ascii="Times New Roman" w:hAnsi="Times New Roman"/>
        </w:rPr>
      </w:pPr>
      <w:r>
        <w:rPr>
          <w:rFonts w:ascii="Times New Roman" w:hAnsi="Times New Roman"/>
          <w:b/>
          <w:bCs/>
        </w:rPr>
        <w:t>Basic Catholic Religion</w:t>
      </w:r>
    </w:p>
    <w:p>
      <w:pPr>
        <w:pStyle w:val="Normal"/>
        <w:spacing w:lineRule="auto" w:line="240" w:before="0" w:after="0"/>
        <w:rPr>
          <w:rFonts w:ascii="Times New Roman" w:hAnsi="Times New Roman"/>
          <w:b/>
          <w:b/>
          <w:bCs/>
        </w:rPr>
      </w:pPr>
      <w:r>
        <w:rPr>
          <w:rFonts w:ascii="Times New Roman" w:hAnsi="Times New Roman"/>
          <w:b/>
          <w:bCs/>
        </w:rPr>
      </w:r>
    </w:p>
    <w:p>
      <w:pPr>
        <w:pStyle w:val="Normal"/>
        <w:spacing w:lineRule="auto" w:line="240" w:before="0" w:after="0"/>
        <w:rPr/>
      </w:pPr>
      <w:r>
        <w:rPr>
          <w:rFonts w:ascii="Times New Roman" w:hAnsi="Times New Roman"/>
        </w:rPr>
        <w:t>I am a Catholic.  Basically, the Catholic religion is 'If it feels good -- stop.'</w:t>
      </w:r>
    </w:p>
    <w:p>
      <w:pPr>
        <w:pStyle w:val="Normal"/>
        <w:spacing w:lineRule="auto" w:line="240" w:before="0" w:after="0"/>
        <w:rPr>
          <w:rFonts w:ascii="Times New Roman" w:hAnsi="Times New Roman"/>
        </w:rPr>
      </w:pPr>
      <w:r>
        <w:rPr>
          <w:rFonts w:ascii="Times New Roman" w:hAnsi="Times New Roman"/>
        </w:rPr>
      </w:r>
    </w:p>
    <w:p>
      <w:pPr>
        <w:pStyle w:val="Normal"/>
        <w:rPr/>
      </w:pPr>
      <w:r>
        <w:rPr>
          <w:rFonts w:ascii="Times New Roman" w:hAnsi="Times New Roman"/>
          <w:b/>
          <w:bCs/>
        </w:rPr>
        <w:t>Catholic Dad, Baptist Mom</w:t>
      </w:r>
    </w:p>
    <w:p>
      <w:pPr>
        <w:pStyle w:val="Normal"/>
        <w:rPr>
          <w:rFonts w:ascii="Times New Roman" w:hAnsi="Times New Roman"/>
        </w:rPr>
      </w:pPr>
      <w:r>
        <w:rPr>
          <w:rFonts w:ascii="Times New Roman" w:hAnsi="Times New Roman"/>
        </w:rPr>
      </w:r>
    </w:p>
    <w:p>
      <w:pPr>
        <w:pStyle w:val="Normal"/>
        <w:rPr/>
      </w:pPr>
      <w:r>
        <w:rPr>
          <w:rFonts w:ascii="Times New Roman" w:hAnsi="Times New Roman"/>
        </w:rPr>
        <w:t>My dad was Catholic, my mom was Baptist -- which was great 'cause at church we got bread and chicken.</w:t>
      </w:r>
    </w:p>
    <w:p>
      <w:pPr>
        <w:pStyle w:val="Normal"/>
        <w:rPr>
          <w:rFonts w:ascii="Times New Roman" w:hAnsi="Times New Roman"/>
        </w:rPr>
      </w:pPr>
      <w:r>
        <w:rPr>
          <w:rFonts w:ascii="Times New Roman" w:hAnsi="Times New Roman"/>
        </w:rPr>
      </w:r>
    </w:p>
    <w:p>
      <w:pPr>
        <w:pStyle w:val="Normal"/>
        <w:rPr/>
      </w:pPr>
      <w:r>
        <w:rPr>
          <w:rFonts w:ascii="Times New Roman" w:hAnsi="Times New Roman"/>
          <w:b/>
          <w:bCs/>
        </w:rPr>
        <w:t>Good Bar Mitzvah</w:t>
      </w:r>
    </w:p>
    <w:p>
      <w:pPr>
        <w:pStyle w:val="Normal"/>
        <w:rPr>
          <w:rFonts w:ascii="Times New Roman" w:hAnsi="Times New Roman"/>
        </w:rPr>
      </w:pPr>
      <w:r>
        <w:rPr>
          <w:rFonts w:ascii="Times New Roman" w:hAnsi="Times New Roman"/>
        </w:rPr>
      </w:r>
    </w:p>
    <w:p>
      <w:pPr>
        <w:pStyle w:val="Normal"/>
        <w:spacing w:lineRule="auto" w:line="240" w:before="0" w:after="0"/>
        <w:rPr/>
      </w:pPr>
      <w:r>
        <w:rPr>
          <w:rFonts w:ascii="Times New Roman" w:hAnsi="Times New Roman"/>
        </w:rPr>
        <w:t>Bar mitzvah was a good day in my life -- made more money that day than I think I'll ever make again.</w:t>
      </w:r>
    </w:p>
    <w:p>
      <w:pPr>
        <w:pStyle w:val="Normal"/>
        <w:spacing w:lineRule="auto" w:line="240" w:before="0" w:after="0"/>
        <w:rPr>
          <w:rFonts w:ascii="Times New Roman" w:hAnsi="Times New Roman"/>
        </w:rPr>
      </w:pPr>
      <w:r>
        <w:rPr>
          <w:rFonts w:ascii="Times New Roman" w:hAnsi="Times New Roman"/>
        </w:rPr>
      </w:r>
    </w:p>
    <w:p>
      <w:pPr>
        <w:pStyle w:val="Normal"/>
        <w:rPr/>
      </w:pPr>
      <w:r>
        <w:rPr>
          <w:rFonts w:ascii="Times New Roman" w:hAnsi="Times New Roman"/>
          <w:b/>
          <w:bCs/>
        </w:rPr>
        <w:t>Golf Study</w:t>
      </w:r>
    </w:p>
    <w:p>
      <w:pPr>
        <w:pStyle w:val="Normal"/>
        <w:rPr>
          <w:rFonts w:ascii="Times New Roman" w:hAnsi="Times New Roman"/>
        </w:rPr>
      </w:pPr>
      <w:r>
        <w:rPr>
          <w:rFonts w:ascii="Times New Roman" w:hAnsi="Times New Roman"/>
        </w:rPr>
      </w:r>
    </w:p>
    <w:p>
      <w:pPr>
        <w:pStyle w:val="Normal"/>
        <w:rPr/>
      </w:pPr>
      <w:r>
        <w:rPr>
          <w:rFonts w:ascii="Times New Roman" w:hAnsi="Times New Roman"/>
        </w:rPr>
        <w:t>A recent study found that the average golfer walks about 900 miles a year.</w:t>
      </w:r>
    </w:p>
    <w:p>
      <w:pPr>
        <w:pStyle w:val="Normal"/>
        <w:rPr>
          <w:rFonts w:ascii="Times New Roman" w:hAnsi="Times New Roman"/>
        </w:rPr>
      </w:pPr>
      <w:r>
        <w:rPr>
          <w:rFonts w:ascii="Times New Roman" w:hAnsi="Times New Roman"/>
        </w:rPr>
      </w:r>
    </w:p>
    <w:p>
      <w:pPr>
        <w:pStyle w:val="Normal"/>
        <w:rPr/>
      </w:pPr>
      <w:r>
        <w:rPr>
          <w:rFonts w:ascii="Times New Roman" w:hAnsi="Times New Roman"/>
        </w:rPr>
        <w:t>Another study found that golfers drink, on average, 22 gallons of alcohol a year.</w:t>
      </w:r>
    </w:p>
    <w:p>
      <w:pPr>
        <w:pStyle w:val="Normal"/>
        <w:rPr>
          <w:rFonts w:ascii="Times New Roman" w:hAnsi="Times New Roman"/>
        </w:rPr>
      </w:pPr>
      <w:r>
        <w:rPr>
          <w:rFonts w:ascii="Times New Roman" w:hAnsi="Times New Roman"/>
        </w:rPr>
      </w:r>
    </w:p>
    <w:p>
      <w:pPr>
        <w:pStyle w:val="Normal"/>
        <w:spacing w:lineRule="auto" w:line="240" w:before="0" w:after="0"/>
        <w:rPr/>
      </w:pPr>
      <w:r>
        <w:rPr>
          <w:rFonts w:ascii="Times New Roman" w:hAnsi="Times New Roman"/>
        </w:rPr>
        <w:t>This means that, on average, golfers get about 41 miles to the gallon!</w:t>
      </w:r>
    </w:p>
    <w:p>
      <w:pPr>
        <w:pStyle w:val="Normal"/>
        <w:spacing w:lineRule="auto" w:line="240" w:before="0" w:after="0"/>
        <w:rPr>
          <w:rFonts w:ascii="Times New Roman" w:hAnsi="Times New Roman"/>
        </w:rPr>
      </w:pPr>
      <w:r>
        <w:rPr>
          <w:rFonts w:ascii="Times New Roman" w:hAnsi="Times New Roman"/>
        </w:rPr>
      </w:r>
    </w:p>
    <w:p>
      <w:pPr>
        <w:pStyle w:val="Normal"/>
        <w:spacing w:lineRule="auto" w:line="240" w:before="0" w:after="0"/>
        <w:rPr>
          <w:b/>
          <w:b/>
          <w:bCs/>
        </w:rPr>
      </w:pPr>
      <w:r>
        <w:rPr>
          <w:rFonts w:ascii="Times New Roman" w:hAnsi="Times New Roman"/>
          <w:b/>
          <w:bCs/>
        </w:rPr>
        <w:t>Wedding Day</w:t>
      </w:r>
    </w:p>
    <w:p>
      <w:pPr>
        <w:pStyle w:val="Normal"/>
        <w:spacing w:lineRule="auto" w:line="240" w:before="0" w:after="0"/>
        <w:rPr>
          <w:rFonts w:ascii="Times New Roman" w:hAnsi="Times New Roman"/>
        </w:rPr>
      </w:pPr>
      <w:r>
        <w:rPr>
          <w:rFonts w:ascii="Times New Roman" w:hAnsi="Times New Roman"/>
        </w:rPr>
      </w:r>
    </w:p>
    <w:p>
      <w:pPr>
        <w:pStyle w:val="Normal"/>
        <w:spacing w:lineRule="auto" w:line="240" w:before="0" w:after="0"/>
        <w:rPr>
          <w:rFonts w:ascii="arial;helvetica;sans-serif" w:hAnsi="arial;helvetica;sans-serif"/>
          <w:color w:val="333333"/>
          <w:sz w:val="25"/>
        </w:rPr>
      </w:pPr>
      <w:bookmarkStart w:id="0" w:name="aolmail_aolmail_ydpa4d5f975yiv0805656770"/>
      <w:bookmarkStart w:id="1" w:name="aolmail_aolmail_ydpa4d5f975yiv0805656770"/>
      <w:bookmarkStart w:id="2" w:name="aolmail_aolmail_ydpa4d5f975yiv0805656770"/>
      <w:bookmarkEnd w:id="0"/>
      <w:bookmarkEnd w:id="1"/>
      <w:bookmarkEnd w:id="2"/>
      <w:r>
        <w:rPr>
          <w:rFonts w:ascii="Times New Roman" w:hAnsi="Times New Roman"/>
          <w:color w:val="333333"/>
          <w:sz w:val="25"/>
        </w:rPr>
        <w:t>The bride was escorted down the aisle and when she reached the altar, the groom was standing there with his golf bag and clubs at his side.</w:t>
        <w:br/>
        <w:br/>
        <w:t>She said: "What are your golf clubs doing here?"</w:t>
        <w:br/>
        <w:br/>
        <w:t>He looked her right in the eye and said, "This isn't going to take all day, is it?"</w:t>
      </w:r>
    </w:p>
    <w:p>
      <w:pPr>
        <w:pStyle w:val="Normal"/>
        <w:spacing w:lineRule="auto" w:line="240" w:before="0" w:after="0"/>
        <w:rPr>
          <w:rFonts w:ascii="Times New Roman" w:hAnsi="Times New Roman"/>
        </w:rPr>
      </w:pPr>
      <w:r>
        <w:rPr>
          <w:rFonts w:ascii="Times New Roman" w:hAnsi="Times New Roman"/>
        </w:rPr>
      </w:r>
    </w:p>
    <w:p>
      <w:pPr>
        <w:pStyle w:val="Normal"/>
        <w:rPr/>
      </w:pPr>
      <w:r>
        <w:rPr>
          <w:rFonts w:ascii="Times New Roman" w:hAnsi="Times New Roman"/>
          <w:b/>
          <w:bCs/>
        </w:rPr>
        <w:t>A Tragedy, an Accident, and a Great Loss</w:t>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t xml:space="preserve">George W. Bush is visiting a primary school and he visits one of the classes.  They are in the middle of a discussion related to words and their meanings.  The teacher asks the President if he would like to lead the discussion of the word "tragedy." </w:t>
      </w:r>
    </w:p>
    <w:p>
      <w:pPr>
        <w:pStyle w:val="Normal"/>
        <w:rPr>
          <w:rFonts w:ascii="Times New Roman" w:hAnsi="Times New Roman"/>
        </w:rPr>
      </w:pPr>
      <w:r>
        <w:rPr>
          <w:rFonts w:ascii="Times New Roman" w:hAnsi="Times New Roman"/>
        </w:rPr>
      </w:r>
    </w:p>
    <w:p>
      <w:pPr>
        <w:pStyle w:val="Normal"/>
        <w:rPr/>
      </w:pPr>
      <w:r>
        <w:rPr>
          <w:rFonts w:ascii="Times New Roman" w:hAnsi="Times New Roman"/>
        </w:rPr>
        <w:t xml:space="preserve">So the illustrious leader asks the class for an example of a tragedy.  One little boy stands up and offers: "If my best friend who lives on a farm, is playing in the field and a runaway tractor comes along and knocks him dead, that would be a tragedy." </w:t>
      </w:r>
    </w:p>
    <w:p>
      <w:pPr>
        <w:pStyle w:val="Normal"/>
        <w:rPr>
          <w:rFonts w:ascii="Times New Roman" w:hAnsi="Times New Roman"/>
        </w:rPr>
      </w:pPr>
      <w:r>
        <w:rPr>
          <w:rFonts w:ascii="Times New Roman" w:hAnsi="Times New Roman"/>
        </w:rPr>
        <w:t xml:space="preserve">"No," says President Bush, "that would be an accident." </w:t>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t xml:space="preserve">A little girl raises her hand: "If a school bus carrying 50 children drove over a cliff, killing everyone inside, that would be a tragedy." </w:t>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t xml:space="preserve">"I'm afraid not," explains the exalted leader.  "That's what we would call a great loss." </w:t>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t xml:space="preserve">The room goes silent.  No other children volunteer.  President Bush searches the room.  "Isn't there someone here who can give me an example of a tragedy?" </w:t>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t xml:space="preserve">Finally at the back of the room, little Johnny raises his hand.  In a quiet voice he says: "If Air Force One carrying you was struck by a missile and blown to smithereens, that would be a tragedy." </w:t>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t xml:space="preserve">"Fantastic!" exclaims President Bush, "That's right.  And can you tell me why that would be a tragedy?" </w:t>
      </w:r>
    </w:p>
    <w:p>
      <w:pPr>
        <w:pStyle w:val="Normal"/>
        <w:rPr>
          <w:rFonts w:ascii="Times New Roman" w:hAnsi="Times New Roman"/>
        </w:rPr>
      </w:pPr>
      <w:r>
        <w:rPr>
          <w:rFonts w:ascii="Times New Roman" w:hAnsi="Times New Roman"/>
        </w:rPr>
      </w:r>
    </w:p>
    <w:p>
      <w:pPr>
        <w:pStyle w:val="Normal"/>
        <w:rPr/>
      </w:pPr>
      <w:r>
        <w:rPr>
          <w:rFonts w:ascii="Times New Roman" w:hAnsi="Times New Roman"/>
        </w:rPr>
        <w:t>"Well," says the boy, "because it sure as hell wouldn't be a great loss and it probably wouldn't be an accident either."</w:t>
      </w:r>
    </w:p>
    <w:p>
      <w:pPr>
        <w:pStyle w:val="Normal"/>
        <w:rPr>
          <w:rFonts w:ascii="Times New Roman" w:hAnsi="Times New Roman"/>
        </w:rPr>
      </w:pPr>
      <w:r>
        <w:rPr>
          <w:rFonts w:ascii="Times New Roman" w:hAnsi="Times New Roman"/>
        </w:rPr>
      </w:r>
    </w:p>
    <w:p>
      <w:pPr>
        <w:pStyle w:val="Normal"/>
        <w:rPr>
          <w:b/>
          <w:b/>
          <w:bCs/>
        </w:rPr>
      </w:pPr>
      <w:r>
        <w:rPr>
          <w:rFonts w:ascii="Times New Roman" w:hAnsi="Times New Roman"/>
          <w:b/>
          <w:bCs/>
        </w:rPr>
        <w:t xml:space="preserve">Golf and the Pearly Gates </w:t>
      </w:r>
    </w:p>
    <w:p>
      <w:pPr>
        <w:pStyle w:val="Normal"/>
        <w:rPr>
          <w:rFonts w:ascii="Times New Roman" w:hAnsi="Times New Roman"/>
        </w:rPr>
      </w:pPr>
      <w:r>
        <w:rPr>
          <w:rFonts w:ascii="Times New Roman" w:hAnsi="Times New Roman"/>
        </w:rPr>
      </w:r>
    </w:p>
    <w:p>
      <w:pPr>
        <w:pStyle w:val="Normal"/>
        <w:rPr/>
      </w:pPr>
      <w:bookmarkStart w:id="3" w:name="aolmail_aolmail_ydpa4d5f975yiv0805656770"/>
      <w:bookmarkStart w:id="4" w:name="aolmail_aolmail_ydpa4d5f975yiv0805656770"/>
      <w:bookmarkStart w:id="5" w:name="aolmail_aolmail_ydpa4d5f975yiv0805656770"/>
      <w:bookmarkEnd w:id="3"/>
      <w:bookmarkEnd w:id="4"/>
      <w:bookmarkEnd w:id="5"/>
      <w:r>
        <w:rPr>
          <w:rFonts w:ascii="Times New Roman" w:hAnsi="Times New Roman"/>
          <w:color w:val="333333"/>
          <w:sz w:val="25"/>
        </w:rPr>
        <w:t>A golfer teed up his ball on the first tee, took a mighty swing and hit his ball into a clump of trees. He found his ball and saw an opening between two trees he thought he could hit through.</w:t>
        <w:br/>
        <w:br/>
        <w:t>Taking out his 3-wood, he took a mighty swing. The ball hit a tree, bounced back, hit him in the forehead and killed him.</w:t>
        <w:br/>
        <w:br/>
        <w:t>As he approached the gates of Heaven, St. Peter asked, "Are you a good golfer?"</w:t>
        <w:br/>
        <w:br/>
        <w:t>The man replied: ”Got here in two, didn't I?</w:t>
      </w:r>
    </w:p>
    <w:p>
      <w:pPr>
        <w:pStyle w:val="Normal"/>
        <w:rPr>
          <w:rFonts w:ascii="Times New Roman" w:hAnsi="Times New Roman"/>
          <w:color w:val="333333"/>
          <w:sz w:val="25"/>
        </w:rPr>
      </w:pPr>
      <w:r>
        <w:rPr>
          <w:rFonts w:ascii="Times New Roman" w:hAnsi="Times New Roman"/>
          <w:color w:val="333333"/>
          <w:sz w:val="25"/>
        </w:rPr>
      </w:r>
    </w:p>
    <w:p>
      <w:pPr>
        <w:pStyle w:val="Normal"/>
        <w:rPr>
          <w:b/>
          <w:b/>
          <w:bCs/>
        </w:rPr>
      </w:pPr>
      <w:r>
        <w:rPr>
          <w:rFonts w:ascii="Times New Roman" w:hAnsi="Times New Roman"/>
          <w:b/>
          <w:bCs/>
          <w:color w:val="333333"/>
          <w:sz w:val="25"/>
        </w:rPr>
        <w:t>Phil Mickelson and Reporter</w:t>
      </w:r>
    </w:p>
    <w:p>
      <w:pPr>
        <w:pStyle w:val="Normal"/>
        <w:rPr>
          <w:rFonts w:ascii="Times New Roman" w:hAnsi="Times New Roman"/>
          <w:color w:val="333333"/>
          <w:sz w:val="25"/>
        </w:rPr>
      </w:pPr>
      <w:r>
        <w:rPr>
          <w:rFonts w:ascii="Times New Roman" w:hAnsi="Times New Roman"/>
          <w:color w:val="333333"/>
          <w:sz w:val="25"/>
        </w:rPr>
      </w:r>
    </w:p>
    <w:p>
      <w:pPr>
        <w:pStyle w:val="Normal"/>
        <w:rPr>
          <w:rFonts w:ascii="arial;helvetica;sans-serif" w:hAnsi="arial;helvetica;sans-serif"/>
          <w:color w:val="333333"/>
          <w:sz w:val="25"/>
        </w:rPr>
      </w:pPr>
      <w:bookmarkStart w:id="6" w:name="aolmail_aolmail_ydpa4d5f975yiv0805656770"/>
      <w:bookmarkStart w:id="7" w:name="aolmail_aolmail_ydpa4d5f975yiv0805656770"/>
      <w:bookmarkStart w:id="8" w:name="aolmail_aolmail_ydpa4d5f975yiv0805656770"/>
      <w:bookmarkEnd w:id="6"/>
      <w:bookmarkEnd w:id="7"/>
      <w:bookmarkEnd w:id="8"/>
      <w:r>
        <w:rPr>
          <w:rFonts w:ascii="Times New Roman" w:hAnsi="Times New Roman"/>
          <w:color w:val="333333"/>
          <w:sz w:val="25"/>
        </w:rPr>
        <w:t>A gushy reporter told Phil Mickelson, "You are spectacular, your name is synonymous with the game of golf. You really know your way around the course. What's your secret?"</w:t>
        <w:br/>
      </w:r>
    </w:p>
    <w:p>
      <w:pPr>
        <w:pStyle w:val="Normal"/>
        <w:rPr>
          <w:rFonts w:ascii="arial;helvetica;sans-serif" w:hAnsi="arial;helvetica;sans-serif"/>
          <w:color w:val="333333"/>
          <w:sz w:val="25"/>
        </w:rPr>
      </w:pPr>
      <w:r>
        <w:rPr>
          <w:rFonts w:ascii="Times New Roman" w:hAnsi="Times New Roman"/>
          <w:color w:val="333333"/>
          <w:sz w:val="25"/>
        </w:rPr>
        <w:t>Mickelson replied, ”The holes are numbered."</w:t>
      </w:r>
    </w:p>
    <w:p>
      <w:pPr>
        <w:pStyle w:val="Normal"/>
        <w:rPr>
          <w:rFonts w:ascii="Times New Roman" w:hAnsi="Times New Roman"/>
          <w:color w:val="333333"/>
          <w:sz w:val="25"/>
        </w:rPr>
      </w:pPr>
      <w:r>
        <w:rPr>
          <w:rFonts w:ascii="Times New Roman" w:hAnsi="Times New Roman"/>
          <w:color w:val="333333"/>
          <w:sz w:val="25"/>
        </w:rPr>
      </w:r>
    </w:p>
    <w:p>
      <w:pPr>
        <w:pStyle w:val="Normal"/>
        <w:rPr>
          <w:rFonts w:ascii="Times New Roman" w:hAnsi="Times New Roman"/>
          <w:b/>
          <w:b/>
          <w:bCs/>
        </w:rPr>
      </w:pPr>
      <w:r>
        <w:rPr>
          <w:rFonts w:ascii="Times New Roman" w:hAnsi="Times New Roman"/>
          <w:b/>
          <w:bCs/>
        </w:rPr>
      </w:r>
    </w:p>
    <w:p>
      <w:pPr>
        <w:pStyle w:val="Normal"/>
        <w:rPr>
          <w:rFonts w:ascii="Times New Roman" w:hAnsi="Times New Roman"/>
        </w:rPr>
      </w:pPr>
      <w:r>
        <w:rPr>
          <w:rFonts w:ascii="Times New Roman" w:hAnsi="Times New Roman"/>
          <w:b/>
          <w:bCs/>
          <w:i/>
          <w:color w:val="auto"/>
          <w:sz w:val="24"/>
          <w:szCs w:val="24"/>
        </w:rPr>
        <w:t>G</w:t>
      </w:r>
      <w:bookmarkStart w:id="9" w:name="x_m_96214173425379086aolmail_yui_3_16_0_"/>
      <w:bookmarkStart w:id="10" w:name="x_m_96214173425379086aolmail_yui_3_16_0_"/>
      <w:bookmarkEnd w:id="9"/>
      <w:bookmarkEnd w:id="10"/>
      <w:r>
        <w:rPr>
          <w:rFonts w:ascii="Times New Roman" w:hAnsi="Times New Roman"/>
          <w:b/>
          <w:bCs/>
          <w:i/>
          <w:color w:val="auto"/>
          <w:sz w:val="24"/>
          <w:szCs w:val="24"/>
        </w:rPr>
        <w:t>olf Poem</w:t>
      </w:r>
    </w:p>
    <w:p>
      <w:pPr>
        <w:pStyle w:val="Normal"/>
        <w:rPr>
          <w:rFonts w:ascii="Times New Roman" w:hAnsi="Times New Roman"/>
          <w:sz w:val="24"/>
          <w:szCs w:val="24"/>
        </w:rPr>
      </w:pPr>
      <w:r>
        <w:rPr>
          <w:rFonts w:ascii="Times New Roman" w:hAnsi="Times New Roman"/>
          <w:sz w:val="24"/>
          <w:szCs w:val="24"/>
        </w:rPr>
      </w:r>
    </w:p>
    <w:p>
      <w:pPr>
        <w:pStyle w:val="Normal"/>
        <w:rPr>
          <w:rFonts w:ascii="Times New Roman" w:hAnsi="Times New Roman"/>
          <w:sz w:val="24"/>
          <w:szCs w:val="24"/>
        </w:rPr>
      </w:pPr>
      <w:r>
        <w:rPr>
          <w:rFonts w:ascii="Times New Roman" w:hAnsi="Times New Roman"/>
          <w:sz w:val="24"/>
          <w:szCs w:val="24"/>
        </w:rPr>
        <w:t>In My Hand I Hold A Ball,</w:t>
      </w:r>
    </w:p>
    <w:p>
      <w:pPr>
        <w:pStyle w:val="Normal"/>
        <w:rPr>
          <w:rFonts w:ascii="Times New Roman" w:hAnsi="Times New Roman"/>
          <w:sz w:val="24"/>
          <w:szCs w:val="24"/>
        </w:rPr>
      </w:pPr>
      <w:r>
        <w:rPr>
          <w:rFonts w:ascii="Times New Roman" w:hAnsi="Times New Roman"/>
          <w:sz w:val="24"/>
          <w:szCs w:val="24"/>
        </w:rPr>
        <w:t>White And Dimpled, And Rather Small.</w:t>
      </w:r>
    </w:p>
    <w:p>
      <w:pPr>
        <w:pStyle w:val="Normal"/>
        <w:rPr>
          <w:rFonts w:ascii="Times New Roman" w:hAnsi="Times New Roman"/>
          <w:sz w:val="24"/>
          <w:szCs w:val="24"/>
        </w:rPr>
      </w:pPr>
      <w:r>
        <w:rPr>
          <w:rFonts w:ascii="Times New Roman" w:hAnsi="Times New Roman"/>
          <w:sz w:val="24"/>
          <w:szCs w:val="24"/>
        </w:rPr>
        <w:t>Oh, How Bland It Does Appear,</w:t>
      </w:r>
    </w:p>
    <w:p>
      <w:pPr>
        <w:pStyle w:val="Normal"/>
        <w:rPr>
          <w:rFonts w:ascii="Times New Roman" w:hAnsi="Times New Roman"/>
          <w:sz w:val="24"/>
          <w:szCs w:val="24"/>
        </w:rPr>
      </w:pPr>
      <w:r>
        <w:rPr>
          <w:rFonts w:ascii="Times New Roman" w:hAnsi="Times New Roman"/>
          <w:sz w:val="24"/>
          <w:szCs w:val="24"/>
        </w:rPr>
        <w:t>This Harmless Looking Little Sphere.</w:t>
      </w:r>
    </w:p>
    <w:p>
      <w:pPr>
        <w:pStyle w:val="Normal"/>
        <w:rPr>
          <w:rFonts w:ascii="Times New Roman" w:hAnsi="Times New Roman"/>
          <w:sz w:val="24"/>
          <w:szCs w:val="24"/>
        </w:rPr>
      </w:pPr>
      <w:r>
        <w:rPr>
          <w:rFonts w:ascii="Times New Roman" w:hAnsi="Times New Roman"/>
          <w:sz w:val="24"/>
          <w:szCs w:val="24"/>
        </w:rPr>
      </w:r>
    </w:p>
    <w:p>
      <w:pPr>
        <w:pStyle w:val="Normal"/>
        <w:rPr>
          <w:rFonts w:ascii="Times New Roman" w:hAnsi="Times New Roman"/>
          <w:sz w:val="24"/>
          <w:szCs w:val="24"/>
        </w:rPr>
      </w:pPr>
      <w:r>
        <w:rPr>
          <w:rFonts w:ascii="Times New Roman" w:hAnsi="Times New Roman"/>
          <w:sz w:val="24"/>
          <w:szCs w:val="24"/>
        </w:rPr>
        <w:t>By Its Size I Could Not Guess</w:t>
      </w:r>
    </w:p>
    <w:p>
      <w:pPr>
        <w:pStyle w:val="Normal"/>
        <w:rPr>
          <w:rFonts w:ascii="Times New Roman" w:hAnsi="Times New Roman"/>
          <w:sz w:val="24"/>
          <w:szCs w:val="24"/>
        </w:rPr>
      </w:pPr>
      <w:r>
        <w:rPr>
          <w:rFonts w:ascii="Times New Roman" w:hAnsi="Times New Roman"/>
          <w:sz w:val="24"/>
          <w:szCs w:val="24"/>
        </w:rPr>
        <w:t>The Awesome Strength It Does Possess.</w:t>
      </w:r>
    </w:p>
    <w:p>
      <w:pPr>
        <w:pStyle w:val="Normal"/>
        <w:rPr>
          <w:rFonts w:ascii="Times New Roman" w:hAnsi="Times New Roman"/>
          <w:sz w:val="24"/>
          <w:szCs w:val="24"/>
        </w:rPr>
      </w:pPr>
      <w:r>
        <w:rPr>
          <w:rFonts w:ascii="Times New Roman" w:hAnsi="Times New Roman"/>
          <w:sz w:val="24"/>
          <w:szCs w:val="24"/>
        </w:rPr>
        <w:t>But Since I Fell Beneath Its Spell,</w:t>
      </w:r>
    </w:p>
    <w:p>
      <w:pPr>
        <w:pStyle w:val="Normal"/>
        <w:rPr>
          <w:rFonts w:ascii="Times New Roman" w:hAnsi="Times New Roman"/>
          <w:sz w:val="24"/>
          <w:szCs w:val="24"/>
        </w:rPr>
      </w:pPr>
      <w:r>
        <w:rPr>
          <w:rFonts w:ascii="Times New Roman" w:hAnsi="Times New Roman"/>
          <w:sz w:val="24"/>
          <w:szCs w:val="24"/>
        </w:rPr>
        <w:t>I've Wandered Through The Fires Of Hell.</w:t>
      </w:r>
    </w:p>
    <w:p>
      <w:pPr>
        <w:pStyle w:val="Normal"/>
        <w:rPr>
          <w:rFonts w:ascii="Times New Roman" w:hAnsi="Times New Roman"/>
          <w:sz w:val="24"/>
          <w:szCs w:val="24"/>
        </w:rPr>
      </w:pPr>
      <w:r>
        <w:rPr>
          <w:rFonts w:ascii="Times New Roman" w:hAnsi="Times New Roman"/>
          <w:sz w:val="24"/>
          <w:szCs w:val="24"/>
        </w:rPr>
      </w:r>
    </w:p>
    <w:p>
      <w:pPr>
        <w:pStyle w:val="Normal"/>
        <w:rPr>
          <w:rFonts w:ascii="Times New Roman" w:hAnsi="Times New Roman"/>
          <w:sz w:val="24"/>
          <w:szCs w:val="24"/>
        </w:rPr>
      </w:pPr>
      <w:r>
        <w:rPr>
          <w:rFonts w:ascii="Times New Roman" w:hAnsi="Times New Roman"/>
          <w:sz w:val="24"/>
          <w:szCs w:val="24"/>
        </w:rPr>
        <w:t>My Life Has Not Been Quite The Same</w:t>
      </w:r>
    </w:p>
    <w:p>
      <w:pPr>
        <w:pStyle w:val="Normal"/>
        <w:rPr>
          <w:rFonts w:ascii="Times New Roman" w:hAnsi="Times New Roman"/>
          <w:sz w:val="24"/>
          <w:szCs w:val="24"/>
        </w:rPr>
      </w:pPr>
      <w:r>
        <w:rPr>
          <w:rFonts w:ascii="Times New Roman" w:hAnsi="Times New Roman"/>
          <w:sz w:val="24"/>
          <w:szCs w:val="24"/>
        </w:rPr>
        <w:t>Since I Chose To Play This Stupid Game.</w:t>
      </w:r>
    </w:p>
    <w:p>
      <w:pPr>
        <w:pStyle w:val="Normal"/>
        <w:rPr>
          <w:rFonts w:ascii="Times New Roman" w:hAnsi="Times New Roman"/>
          <w:sz w:val="24"/>
          <w:szCs w:val="24"/>
        </w:rPr>
      </w:pPr>
      <w:r>
        <w:rPr>
          <w:rFonts w:ascii="Times New Roman" w:hAnsi="Times New Roman"/>
          <w:sz w:val="24"/>
          <w:szCs w:val="24"/>
        </w:rPr>
        <w:t>It Rules My Mind For Hours On End;</w:t>
      </w:r>
    </w:p>
    <w:p>
      <w:pPr>
        <w:pStyle w:val="Normal"/>
        <w:rPr>
          <w:rFonts w:ascii="Times New Roman" w:hAnsi="Times New Roman"/>
          <w:sz w:val="24"/>
          <w:szCs w:val="24"/>
        </w:rPr>
      </w:pPr>
      <w:r>
        <w:rPr>
          <w:rFonts w:ascii="Times New Roman" w:hAnsi="Times New Roman"/>
          <w:sz w:val="24"/>
          <w:szCs w:val="24"/>
        </w:rPr>
        <w:t>A Fortune It Has Made Me Spend.</w:t>
      </w:r>
    </w:p>
    <w:p>
      <w:pPr>
        <w:pStyle w:val="Normal"/>
        <w:rPr>
          <w:rFonts w:ascii="Times New Roman" w:hAnsi="Times New Roman"/>
          <w:sz w:val="24"/>
          <w:szCs w:val="24"/>
        </w:rPr>
      </w:pPr>
      <w:r>
        <w:rPr>
          <w:rFonts w:ascii="Times New Roman" w:hAnsi="Times New Roman"/>
          <w:sz w:val="24"/>
          <w:szCs w:val="24"/>
        </w:rPr>
      </w:r>
    </w:p>
    <w:p>
      <w:pPr>
        <w:pStyle w:val="Normal"/>
        <w:rPr>
          <w:rFonts w:ascii="Times New Roman" w:hAnsi="Times New Roman"/>
          <w:sz w:val="24"/>
          <w:szCs w:val="24"/>
        </w:rPr>
      </w:pPr>
      <w:r>
        <w:rPr>
          <w:rFonts w:ascii="Times New Roman" w:hAnsi="Times New Roman"/>
          <w:sz w:val="24"/>
          <w:szCs w:val="24"/>
        </w:rPr>
        <w:t>It Has Made Me Curse And Made Me Cry,</w:t>
      </w:r>
    </w:p>
    <w:p>
      <w:pPr>
        <w:pStyle w:val="Normal"/>
        <w:rPr>
          <w:rFonts w:ascii="Times New Roman" w:hAnsi="Times New Roman"/>
          <w:sz w:val="24"/>
          <w:szCs w:val="24"/>
        </w:rPr>
      </w:pPr>
      <w:r>
        <w:rPr>
          <w:rFonts w:ascii="Times New Roman" w:hAnsi="Times New Roman"/>
          <w:sz w:val="24"/>
          <w:szCs w:val="24"/>
        </w:rPr>
        <w:t>And Hate Myself And Want To Die.</w:t>
      </w:r>
    </w:p>
    <w:p>
      <w:pPr>
        <w:pStyle w:val="Normal"/>
        <w:rPr>
          <w:rFonts w:ascii="Times New Roman" w:hAnsi="Times New Roman"/>
          <w:sz w:val="24"/>
          <w:szCs w:val="24"/>
        </w:rPr>
      </w:pPr>
      <w:r>
        <w:rPr>
          <w:rFonts w:ascii="Times New Roman" w:hAnsi="Times New Roman"/>
          <w:sz w:val="24"/>
          <w:szCs w:val="24"/>
        </w:rPr>
        <w:t>It Promises Me A Thing Called Par,</w:t>
      </w:r>
    </w:p>
    <w:p>
      <w:pPr>
        <w:pStyle w:val="Normal"/>
        <w:rPr>
          <w:rFonts w:ascii="Times New Roman" w:hAnsi="Times New Roman"/>
          <w:sz w:val="24"/>
          <w:szCs w:val="24"/>
        </w:rPr>
      </w:pPr>
      <w:r>
        <w:rPr>
          <w:rFonts w:ascii="Times New Roman" w:hAnsi="Times New Roman"/>
          <w:sz w:val="24"/>
          <w:szCs w:val="24"/>
        </w:rPr>
        <w:t>If I Hit It Straight And Far.</w:t>
      </w:r>
    </w:p>
    <w:p>
      <w:pPr>
        <w:pStyle w:val="Normal"/>
        <w:rPr>
          <w:rFonts w:ascii="Times New Roman" w:hAnsi="Times New Roman"/>
          <w:sz w:val="24"/>
          <w:szCs w:val="24"/>
        </w:rPr>
      </w:pPr>
      <w:r>
        <w:rPr>
          <w:rFonts w:ascii="Times New Roman" w:hAnsi="Times New Roman"/>
          <w:sz w:val="24"/>
          <w:szCs w:val="24"/>
        </w:rPr>
      </w:r>
    </w:p>
    <w:p>
      <w:pPr>
        <w:pStyle w:val="Normal"/>
        <w:rPr>
          <w:rFonts w:ascii="Times New Roman" w:hAnsi="Times New Roman"/>
          <w:sz w:val="24"/>
          <w:szCs w:val="24"/>
        </w:rPr>
      </w:pPr>
      <w:r>
        <w:rPr>
          <w:rFonts w:ascii="Times New Roman" w:hAnsi="Times New Roman"/>
          <w:sz w:val="24"/>
          <w:szCs w:val="24"/>
        </w:rPr>
        <w:t>To Master Such A Tiny Ball,</w:t>
      </w:r>
    </w:p>
    <w:p>
      <w:pPr>
        <w:pStyle w:val="Normal"/>
        <w:rPr>
          <w:rFonts w:ascii="Times New Roman" w:hAnsi="Times New Roman"/>
          <w:sz w:val="24"/>
          <w:szCs w:val="24"/>
        </w:rPr>
      </w:pPr>
      <w:r>
        <w:rPr>
          <w:rFonts w:ascii="Times New Roman" w:hAnsi="Times New Roman"/>
          <w:sz w:val="24"/>
          <w:szCs w:val="24"/>
        </w:rPr>
        <w:t>Should Not Be Very Hard At All.</w:t>
      </w:r>
    </w:p>
    <w:p>
      <w:pPr>
        <w:pStyle w:val="Normal"/>
        <w:rPr>
          <w:rFonts w:ascii="Times New Roman" w:hAnsi="Times New Roman"/>
          <w:sz w:val="24"/>
          <w:szCs w:val="24"/>
        </w:rPr>
      </w:pPr>
      <w:r>
        <w:rPr>
          <w:rFonts w:ascii="Times New Roman" w:hAnsi="Times New Roman"/>
          <w:sz w:val="24"/>
          <w:szCs w:val="24"/>
        </w:rPr>
        <w:t>But My Desires The Ball Refuses,</w:t>
      </w:r>
    </w:p>
    <w:p>
      <w:pPr>
        <w:pStyle w:val="Normal"/>
        <w:rPr>
          <w:rFonts w:ascii="Times New Roman" w:hAnsi="Times New Roman"/>
          <w:sz w:val="24"/>
          <w:szCs w:val="24"/>
        </w:rPr>
      </w:pPr>
      <w:r>
        <w:rPr>
          <w:rFonts w:ascii="Times New Roman" w:hAnsi="Times New Roman"/>
          <w:sz w:val="24"/>
          <w:szCs w:val="24"/>
        </w:rPr>
        <w:t>And Does Exactly As It Chooses.</w:t>
      </w:r>
    </w:p>
    <w:p>
      <w:pPr>
        <w:pStyle w:val="Normal"/>
        <w:rPr>
          <w:rFonts w:ascii="Times New Roman" w:hAnsi="Times New Roman"/>
          <w:sz w:val="24"/>
          <w:szCs w:val="24"/>
        </w:rPr>
      </w:pPr>
      <w:r>
        <w:rPr>
          <w:rFonts w:ascii="Times New Roman" w:hAnsi="Times New Roman"/>
          <w:sz w:val="24"/>
          <w:szCs w:val="24"/>
        </w:rPr>
      </w:r>
    </w:p>
    <w:p>
      <w:pPr>
        <w:pStyle w:val="Normal"/>
        <w:rPr/>
      </w:pPr>
      <w:r>
        <w:rPr>
          <w:rFonts w:ascii="Times New Roman" w:hAnsi="Times New Roman"/>
          <w:sz w:val="24"/>
          <w:szCs w:val="24"/>
        </w:rPr>
        <w:t>It Hooks And Slices, Dribbles And Dies,</w:t>
      </w:r>
    </w:p>
    <w:p>
      <w:pPr>
        <w:pStyle w:val="Normal"/>
        <w:rPr>
          <w:rFonts w:ascii="Times New Roman" w:hAnsi="Times New Roman"/>
          <w:sz w:val="24"/>
          <w:szCs w:val="24"/>
        </w:rPr>
      </w:pPr>
      <w:r>
        <w:rPr>
          <w:rFonts w:ascii="Times New Roman" w:hAnsi="Times New Roman"/>
          <w:sz w:val="24"/>
          <w:szCs w:val="24"/>
        </w:rPr>
        <w:t>And Disappears Before My Eyes.</w:t>
      </w:r>
    </w:p>
    <w:p>
      <w:pPr>
        <w:pStyle w:val="Normal"/>
        <w:rPr>
          <w:rFonts w:ascii="Times New Roman" w:hAnsi="Times New Roman"/>
          <w:sz w:val="24"/>
          <w:szCs w:val="24"/>
        </w:rPr>
      </w:pPr>
      <w:r>
        <w:rPr>
          <w:rFonts w:ascii="Times New Roman" w:hAnsi="Times New Roman"/>
          <w:sz w:val="24"/>
          <w:szCs w:val="24"/>
        </w:rPr>
        <w:t>Often It Will Have A Whim,</w:t>
      </w:r>
    </w:p>
    <w:p>
      <w:pPr>
        <w:pStyle w:val="Normal"/>
        <w:rPr>
          <w:rFonts w:ascii="Times New Roman" w:hAnsi="Times New Roman"/>
          <w:sz w:val="24"/>
          <w:szCs w:val="24"/>
        </w:rPr>
      </w:pPr>
      <w:r>
        <w:rPr>
          <w:rFonts w:ascii="Times New Roman" w:hAnsi="Times New Roman"/>
          <w:sz w:val="24"/>
          <w:szCs w:val="24"/>
        </w:rPr>
        <w:t>To Hit A Tree Or Take A Swim.</w:t>
      </w:r>
    </w:p>
    <w:p>
      <w:pPr>
        <w:pStyle w:val="Normal"/>
        <w:rPr>
          <w:rFonts w:ascii="Times New Roman" w:hAnsi="Times New Roman"/>
          <w:sz w:val="24"/>
          <w:szCs w:val="24"/>
        </w:rPr>
      </w:pPr>
      <w:r>
        <w:rPr>
          <w:rFonts w:ascii="Times New Roman" w:hAnsi="Times New Roman"/>
          <w:sz w:val="24"/>
          <w:szCs w:val="24"/>
        </w:rPr>
      </w:r>
    </w:p>
    <w:p>
      <w:pPr>
        <w:pStyle w:val="Normal"/>
        <w:rPr>
          <w:rFonts w:ascii="Times New Roman" w:hAnsi="Times New Roman"/>
          <w:sz w:val="24"/>
          <w:szCs w:val="24"/>
        </w:rPr>
      </w:pPr>
      <w:r>
        <w:rPr>
          <w:rFonts w:ascii="Times New Roman" w:hAnsi="Times New Roman"/>
          <w:sz w:val="24"/>
          <w:szCs w:val="24"/>
        </w:rPr>
        <w:t>With Miles Of Grass On Which To Land,</w:t>
      </w:r>
    </w:p>
    <w:p>
      <w:pPr>
        <w:pStyle w:val="Normal"/>
        <w:rPr>
          <w:rFonts w:ascii="Times New Roman" w:hAnsi="Times New Roman"/>
          <w:sz w:val="24"/>
          <w:szCs w:val="24"/>
        </w:rPr>
      </w:pPr>
      <w:r>
        <w:rPr>
          <w:rFonts w:ascii="Times New Roman" w:hAnsi="Times New Roman"/>
          <w:sz w:val="24"/>
          <w:szCs w:val="24"/>
        </w:rPr>
        <w:t>It Finds A Tiny Patch Of Sand.</w:t>
      </w:r>
    </w:p>
    <w:p>
      <w:pPr>
        <w:pStyle w:val="Normal"/>
        <w:rPr>
          <w:rFonts w:ascii="Times New Roman" w:hAnsi="Times New Roman"/>
          <w:sz w:val="24"/>
          <w:szCs w:val="24"/>
        </w:rPr>
      </w:pPr>
      <w:r>
        <w:rPr>
          <w:rFonts w:ascii="Times New Roman" w:hAnsi="Times New Roman"/>
          <w:sz w:val="24"/>
          <w:szCs w:val="24"/>
        </w:rPr>
        <w:t>Then Has Me Offering Up My Soul,</w:t>
      </w:r>
    </w:p>
    <w:p>
      <w:pPr>
        <w:pStyle w:val="Normal"/>
        <w:rPr>
          <w:rFonts w:ascii="Times New Roman" w:hAnsi="Times New Roman"/>
          <w:sz w:val="24"/>
          <w:szCs w:val="24"/>
        </w:rPr>
      </w:pPr>
      <w:r>
        <w:rPr>
          <w:rFonts w:ascii="Times New Roman" w:hAnsi="Times New Roman"/>
          <w:sz w:val="24"/>
          <w:szCs w:val="24"/>
        </w:rPr>
        <w:t>If Only It Would Find The Hole.</w:t>
      </w:r>
    </w:p>
    <w:p>
      <w:pPr>
        <w:pStyle w:val="Normal"/>
        <w:rPr>
          <w:rFonts w:ascii="Times New Roman" w:hAnsi="Times New Roman"/>
          <w:sz w:val="24"/>
          <w:szCs w:val="24"/>
        </w:rPr>
      </w:pPr>
      <w:r>
        <w:rPr>
          <w:rFonts w:ascii="Times New Roman" w:hAnsi="Times New Roman"/>
          <w:sz w:val="24"/>
          <w:szCs w:val="24"/>
        </w:rPr>
      </w:r>
    </w:p>
    <w:p>
      <w:pPr>
        <w:pStyle w:val="Normal"/>
        <w:rPr>
          <w:rFonts w:ascii="Times New Roman" w:hAnsi="Times New Roman"/>
          <w:sz w:val="24"/>
          <w:szCs w:val="24"/>
        </w:rPr>
      </w:pPr>
      <w:r>
        <w:rPr>
          <w:rFonts w:ascii="Times New Roman" w:hAnsi="Times New Roman"/>
          <w:sz w:val="24"/>
          <w:szCs w:val="24"/>
        </w:rPr>
        <w:t>It's Made Me Whimper Like A Pup,</w:t>
      </w:r>
    </w:p>
    <w:p>
      <w:pPr>
        <w:pStyle w:val="Normal"/>
        <w:rPr>
          <w:rFonts w:ascii="Times New Roman" w:hAnsi="Times New Roman"/>
          <w:sz w:val="24"/>
          <w:szCs w:val="24"/>
        </w:rPr>
      </w:pPr>
      <w:r>
        <w:rPr>
          <w:rFonts w:ascii="Times New Roman" w:hAnsi="Times New Roman"/>
          <w:sz w:val="24"/>
          <w:szCs w:val="24"/>
        </w:rPr>
        <w:t>And Swear That I Will Give It Up.</w:t>
      </w:r>
    </w:p>
    <w:p>
      <w:pPr>
        <w:pStyle w:val="Normal"/>
        <w:rPr>
          <w:rFonts w:ascii="Times New Roman" w:hAnsi="Times New Roman"/>
          <w:sz w:val="24"/>
          <w:szCs w:val="24"/>
        </w:rPr>
      </w:pPr>
      <w:r>
        <w:rPr>
          <w:rFonts w:ascii="Times New Roman" w:hAnsi="Times New Roman"/>
          <w:i/>
          <w:color w:val="000000"/>
          <w:sz w:val="24"/>
          <w:szCs w:val="24"/>
        </w:rPr>
        <w:t>And Take To Drink To Ease My Sorrow</w:t>
      </w:r>
      <w:r>
        <w:rPr>
          <w:rFonts w:ascii="Times New Roman" w:hAnsi="Times New Roman"/>
          <w:color w:val="000000"/>
          <w:sz w:val="24"/>
          <w:szCs w:val="24"/>
        </w:rPr>
        <w:t>,</w:t>
      </w:r>
    </w:p>
    <w:p>
      <w:pPr>
        <w:pStyle w:val="Normal"/>
        <w:rPr/>
      </w:pPr>
      <w:r>
        <w:rPr>
          <w:rFonts w:ascii="Times New Roman" w:hAnsi="Times New Roman"/>
          <w:sz w:val="24"/>
          <w:szCs w:val="24"/>
        </w:rPr>
        <w:t>But The Ball Knows...I'll Be BackTomorrow.</w:t>
      </w:r>
    </w:p>
    <w:p>
      <w:pPr>
        <w:pStyle w:val="Normal"/>
        <w:rPr>
          <w:rFonts w:ascii="Times New Roman" w:hAnsi="Times New Roman"/>
        </w:rPr>
      </w:pPr>
      <w:r>
        <w:rPr>
          <w:rFonts w:ascii="Times New Roman" w:hAnsi="Times New Roman"/>
        </w:rPr>
      </w:r>
    </w:p>
    <w:p>
      <w:pPr>
        <w:pStyle w:val="Normal"/>
        <w:rPr>
          <w:rFonts w:ascii="Times New Roman" w:hAnsi="Times New Roman"/>
          <w:sz w:val="24"/>
          <w:szCs w:val="24"/>
        </w:rPr>
      </w:pPr>
      <w:r>
        <w:rPr>
          <w:rFonts w:ascii="Times New Roman" w:hAnsi="Times New Roman"/>
          <w:sz w:val="24"/>
          <w:szCs w:val="24"/>
        </w:rPr>
        <w:t xml:space="preserve">Kind of makes you proud.  Almost makes you feel like a </w:t>
      </w:r>
      <w:r>
        <w:rPr>
          <w:rFonts w:ascii="Times New Roman" w:hAnsi="Times New Roman"/>
          <w:b/>
          <w:i/>
          <w:sz w:val="24"/>
          <w:szCs w:val="24"/>
        </w:rPr>
        <w:t>hybrid</w:t>
      </w:r>
      <w:r>
        <w:rPr>
          <w:rFonts w:ascii="Times New Roman" w:hAnsi="Times New Roman"/>
          <w:sz w:val="24"/>
          <w:szCs w:val="24"/>
        </w:rPr>
        <w:t>........</w:t>
      </w:r>
    </w:p>
    <w:p>
      <w:pPr>
        <w:pStyle w:val="Normal"/>
        <w:rPr>
          <w:rFonts w:ascii="Times New Roman" w:hAnsi="Times New Roman"/>
          <w:b/>
          <w:b/>
          <w:bCs/>
        </w:rPr>
      </w:pPr>
      <w:r>
        <w:rPr>
          <w:rFonts w:ascii="Times New Roman" w:hAnsi="Times New Roman"/>
          <w:b/>
          <w:bCs/>
        </w:rPr>
      </w:r>
    </w:p>
    <w:p>
      <w:pPr>
        <w:pStyle w:val="Normal"/>
        <w:rPr>
          <w:rFonts w:ascii="Times New Roman" w:hAnsi="Times New Roman"/>
        </w:rPr>
      </w:pPr>
      <w:r>
        <w:rPr>
          <w:rFonts w:ascii="Times New Roman" w:hAnsi="Times New Roman"/>
          <w:b/>
          <w:bCs/>
        </w:rPr>
        <w:t>Funny Church Signs</w:t>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t>"Come hear our Pastor, he's not very good but he's quick!"</w:t>
      </w:r>
    </w:p>
    <w:p>
      <w:pPr>
        <w:pStyle w:val="Normal"/>
        <w:rPr>
          <w:rFonts w:ascii="Times New Roman" w:hAnsi="Times New Roman"/>
        </w:rPr>
      </w:pPr>
      <w:r>
        <w:rPr>
          <w:rFonts w:ascii="Times New Roman" w:hAnsi="Times New Roman"/>
        </w:rPr>
      </w:r>
    </w:p>
    <w:p>
      <w:pPr>
        <w:pStyle w:val="Normal"/>
        <w:spacing w:before="0" w:after="283"/>
        <w:rPr>
          <w:rFonts w:ascii="Times New Roman" w:hAnsi="Times New Roman"/>
        </w:rPr>
      </w:pPr>
      <w:r>
        <w:rPr>
          <w:rFonts w:ascii="Times New Roman" w:hAnsi="Times New Roman"/>
        </w:rPr>
        <w:t>"Changing churches? Does it matter which one you stay home from?"</w:t>
        <w:br/>
        <w:br/>
        <w:t>"It's not your momma's church."</w:t>
        <w:br/>
        <w:br/>
        <w:t>"Have trouble sleeping?  We have sermons.  Come hear one."</w:t>
        <w:br/>
        <w:br/>
        <w:t>"Lent is coming - get your ash in church!"</w:t>
        <w:br/>
        <w:br/>
        <w:t>"Keep using my name in vain.  I'll make rush hour longer. - God"</w:t>
        <w:br/>
        <w:br/>
        <w:t>"Flippin church of God."</w:t>
        <w:br/>
        <w:br/>
        <w:t>"Drug addicts are welcome."</w:t>
      </w:r>
    </w:p>
    <w:p>
      <w:pPr>
        <w:pStyle w:val="Normal"/>
        <w:spacing w:before="0" w:after="283"/>
        <w:rPr>
          <w:rFonts w:ascii="Times New Roman" w:hAnsi="Times New Roman"/>
        </w:rPr>
      </w:pPr>
      <w:r>
        <w:rPr>
          <w:rFonts w:ascii="Times New Roman" w:hAnsi="Times New Roman"/>
        </w:rPr>
        <w:t>"God expects spiritual fruit, not religious nuts."</w:t>
      </w:r>
    </w:p>
    <w:p>
      <w:pPr>
        <w:pStyle w:val="Normal"/>
        <w:rPr>
          <w:rFonts w:ascii="Times New Roman" w:hAnsi="Times New Roman"/>
        </w:rPr>
      </w:pPr>
      <w:r>
        <w:rPr>
          <w:rFonts w:ascii="Times New Roman" w:hAnsi="Times New Roman"/>
        </w:rPr>
        <w:t>"To err is human. To arrrrr is pirate."</w:t>
      </w:r>
    </w:p>
    <w:p>
      <w:pPr>
        <w:pStyle w:val="Normal"/>
        <w:rPr>
          <w:rFonts w:ascii="Times New Roman" w:hAnsi="Times New Roman"/>
        </w:rPr>
      </w:pPr>
      <w:r>
        <w:rPr>
          <w:rFonts w:ascii="Times New Roman" w:hAnsi="Times New Roman"/>
        </w:rPr>
      </w:r>
    </w:p>
    <w:p>
      <w:pPr>
        <w:pStyle w:val="Normal"/>
        <w:rPr>
          <w:rFonts w:ascii="Times New Roman" w:hAnsi="Times New Roman"/>
          <w:b/>
          <w:b/>
          <w:bCs/>
        </w:rPr>
      </w:pPr>
      <w:r>
        <w:rPr>
          <w:rFonts w:ascii="Times New Roman" w:hAnsi="Times New Roman"/>
          <w:b/>
          <w:bCs/>
        </w:rPr>
        <w:t>BLONDE MEN JOKES</w:t>
      </w:r>
    </w:p>
    <w:p>
      <w:pPr>
        <w:pStyle w:val="Normal"/>
        <w:rPr>
          <w:rFonts w:ascii="Times New Roman" w:hAnsi="Times New Roman"/>
        </w:rPr>
      </w:pPr>
      <w:r>
        <w:rPr>
          <w:rFonts w:ascii="Times New Roman" w:hAnsi="Times New Roman"/>
        </w:rPr>
      </w:r>
    </w:p>
    <w:p>
      <w:pPr>
        <w:pStyle w:val="Normal"/>
        <w:rPr/>
      </w:pPr>
      <w:bookmarkStart w:id="11" w:name="x_yiv0037168062m_-7530409612799086286yiv"/>
      <w:bookmarkStart w:id="12" w:name="x_yiv0037168062m_-7530409612799086286yiv"/>
      <w:bookmarkEnd w:id="11"/>
      <w:bookmarkEnd w:id="12"/>
      <w:r>
        <w:rPr>
          <w:rStyle w:val="StrongEmphasis"/>
          <w:rFonts w:ascii="Times New Roman" w:hAnsi="Times New Roman"/>
          <w:b w:val="false"/>
          <w:bCs w:val="false"/>
          <w:color w:val="auto"/>
          <w:sz w:val="24"/>
          <w:szCs w:val="24"/>
        </w:rPr>
        <w:t>A blonde man is in the bathroom and his wife shouts:  "Did you find the shampoo?"</w:t>
      </w:r>
    </w:p>
    <w:p>
      <w:pPr>
        <w:pStyle w:val="Normal"/>
        <w:rPr/>
      </w:pPr>
      <w:bookmarkStart w:id="13" w:name="x_yiv0037168062m_-7530409612799086286yiv"/>
      <w:bookmarkEnd w:id="13"/>
      <w:r>
        <w:rPr>
          <w:rFonts w:ascii="Times New Roman" w:hAnsi="Times New Roman"/>
          <w:b w:val="false"/>
          <w:bCs w:val="false"/>
          <w:color w:val="auto"/>
          <w:sz w:val="24"/>
          <w:szCs w:val="24"/>
        </w:rPr>
        <w:br/>
      </w:r>
      <w:bookmarkStart w:id="14" w:name="x_yiv0037168062m_-7530409612799086286yiv"/>
      <w:bookmarkEnd w:id="14"/>
      <w:r>
        <w:rPr>
          <w:rStyle w:val="StrongEmphasis"/>
          <w:rFonts w:ascii="Times New Roman" w:hAnsi="Times New Roman"/>
          <w:b w:val="false"/>
          <w:bCs w:val="false"/>
          <w:color w:val="auto"/>
          <w:sz w:val="24"/>
          <w:szCs w:val="24"/>
        </w:rPr>
        <w:t>He answers, "Yes, but I'm not sure what to do... it's for dry hair, and I've just wet mine.</w:t>
      </w:r>
    </w:p>
    <w:p>
      <w:pPr>
        <w:pStyle w:val="Normal"/>
        <w:rPr/>
      </w:pPr>
      <w:r>
        <w:rPr>
          <w:rStyle w:val="StrongEmphasis"/>
          <w:rFonts w:ascii="Times New Roman" w:hAnsi="Times New Roman"/>
          <w:b w:val="false"/>
          <w:bCs w:val="false"/>
          <w:color w:val="auto"/>
          <w:sz w:val="24"/>
          <w:szCs w:val="24"/>
        </w:rPr>
        <w:t>---------------------------------------------</w:t>
      </w:r>
    </w:p>
    <w:p>
      <w:pPr>
        <w:pStyle w:val="Normal"/>
        <w:rPr>
          <w:rStyle w:val="StrongEmphasis"/>
          <w:rFonts w:ascii="Times New Roman" w:hAnsi="Times New Roman"/>
          <w:b w:val="false"/>
          <w:b w:val="false"/>
          <w:bCs w:val="false"/>
        </w:rPr>
      </w:pPr>
      <w:r>
        <w:rPr>
          <w:rFonts w:ascii="Times New Roman" w:hAnsi="Times New Roman"/>
          <w:b w:val="false"/>
          <w:bCs w:val="false"/>
        </w:rPr>
      </w:r>
    </w:p>
    <w:p>
      <w:pPr>
        <w:pStyle w:val="Normal"/>
        <w:rPr/>
      </w:pPr>
      <w:r>
        <w:rPr>
          <w:rStyle w:val="StrongEmphasis"/>
          <w:rFonts w:ascii="Times New Roman" w:hAnsi="Times New Roman"/>
          <w:b w:val="false"/>
          <w:bCs w:val="false"/>
        </w:rPr>
        <w:t>A blonde man shouts frantically into the phone, "My wife is pregnant and her contractions are only two minutes apart!"</w:t>
      </w:r>
    </w:p>
    <w:p>
      <w:pPr>
        <w:pStyle w:val="Normal"/>
        <w:rPr/>
      </w:pPr>
      <w:bookmarkStart w:id="15" w:name="x_yiv0037168062m_-7530409612799086286yiv"/>
      <w:bookmarkEnd w:id="15"/>
      <w:r>
        <w:rPr>
          <w:rStyle w:val="StrongEmphasis"/>
          <w:rFonts w:ascii="Times New Roman" w:hAnsi="Times New Roman"/>
          <w:b w:val="false"/>
          <w:bCs w:val="false"/>
        </w:rPr>
        <w:br/>
      </w:r>
      <w:bookmarkStart w:id="16" w:name="x_yiv0037168062m_-7530409612799086286yiv"/>
      <w:bookmarkEnd w:id="16"/>
      <w:r>
        <w:rPr>
          <w:rStyle w:val="StrongEmphasis"/>
          <w:rFonts w:ascii="Times New Roman" w:hAnsi="Times New Roman"/>
          <w:b w:val="false"/>
          <w:bCs w:val="false"/>
        </w:rPr>
        <w:t>"Is this her first child?" asks the Doctor.</w:t>
      </w:r>
    </w:p>
    <w:p>
      <w:pPr>
        <w:pStyle w:val="Normal"/>
        <w:rPr/>
      </w:pPr>
      <w:bookmarkStart w:id="17" w:name="x_yiv0037168062m_-7530409612799086286yiv"/>
      <w:bookmarkEnd w:id="17"/>
      <w:r>
        <w:rPr>
          <w:rStyle w:val="StrongEmphasis"/>
          <w:rFonts w:ascii="Times New Roman" w:hAnsi="Times New Roman"/>
          <w:b w:val="false"/>
          <w:bCs w:val="false"/>
        </w:rPr>
        <w:br/>
      </w:r>
      <w:bookmarkStart w:id="18" w:name="x_yiv0037168062m_-7530409612799086286yiv"/>
      <w:bookmarkEnd w:id="18"/>
      <w:r>
        <w:rPr>
          <w:rStyle w:val="StrongEmphasis"/>
          <w:rFonts w:ascii="Times New Roman" w:hAnsi="Times New Roman"/>
          <w:b w:val="false"/>
          <w:bCs w:val="false"/>
        </w:rPr>
        <w:t>"No!" he shouts, "this is her husband!"</w:t>
      </w:r>
    </w:p>
    <w:p>
      <w:pPr>
        <w:pStyle w:val="Normal"/>
        <w:rPr/>
      </w:pPr>
      <w:r>
        <w:rPr>
          <w:rStyle w:val="StrongEmphasis"/>
          <w:rFonts w:ascii="Times New Roman" w:hAnsi="Times New Roman"/>
          <w:b w:val="false"/>
          <w:bCs w:val="false"/>
        </w:rPr>
        <w:t>----------------------------------------------</w:t>
      </w:r>
    </w:p>
    <w:p>
      <w:pPr>
        <w:pStyle w:val="Normal"/>
        <w:rPr/>
      </w:pPr>
      <w:bookmarkStart w:id="19" w:name="x_yiv0037168062m_-7530409612799086286yiv"/>
      <w:bookmarkEnd w:id="19"/>
      <w:r>
        <w:rPr>
          <w:rStyle w:val="StrongEmphasis"/>
          <w:rFonts w:ascii="Times New Roman" w:hAnsi="Times New Roman"/>
          <w:b w:val="false"/>
          <w:bCs w:val="false"/>
        </w:rPr>
        <w:t>An Italian tourist asks a blonde man: "Why do scuba divers always fall backwards off their boats?"</w:t>
      </w:r>
      <w:bookmarkStart w:id="20" w:name="x_yiv0037168062m_-7530409612799086286yiv"/>
      <w:bookmarkEnd w:id="20"/>
      <w:r>
        <w:rPr>
          <w:rStyle w:val="StrongEmphasis"/>
          <w:rFonts w:ascii="Times New Roman" w:hAnsi="Times New Roman"/>
          <w:b w:val="false"/>
          <w:bCs w:val="false"/>
        </w:rPr>
        <w:br/>
      </w:r>
    </w:p>
    <w:p>
      <w:pPr>
        <w:pStyle w:val="Normal"/>
        <w:rPr/>
      </w:pPr>
      <w:bookmarkStart w:id="21" w:name="x_yiv0037168062m_-7530409612799086286yiv"/>
      <w:bookmarkEnd w:id="21"/>
      <w:r>
        <w:rPr>
          <w:rStyle w:val="StrongEmphasis"/>
          <w:rFonts w:ascii="Times New Roman" w:hAnsi="Times New Roman"/>
          <w:b w:val="false"/>
          <w:bCs w:val="false"/>
        </w:rPr>
        <w:t>To which the blonde man replies: "If they fell forward, they'd still be in the boat."</w:t>
      </w:r>
    </w:p>
    <w:p>
      <w:pPr>
        <w:pStyle w:val="Normal"/>
        <w:rPr/>
      </w:pPr>
      <w:r>
        <w:rPr>
          <w:rStyle w:val="StrongEmphasis"/>
          <w:rFonts w:ascii="Times New Roman" w:hAnsi="Times New Roman"/>
          <w:b w:val="false"/>
          <w:bCs w:val="false"/>
        </w:rPr>
        <w:t>-----------------------------------------------</w:t>
      </w:r>
    </w:p>
    <w:p>
      <w:pPr>
        <w:pStyle w:val="Normal"/>
        <w:rPr/>
      </w:pPr>
      <w:bookmarkStart w:id="22" w:name="x_yiv0037168062m_-7530409612799086286yiv"/>
      <w:bookmarkEnd w:id="22"/>
      <w:r>
        <w:rPr>
          <w:rStyle w:val="StrongEmphasis"/>
          <w:rFonts w:ascii="Times New Roman" w:hAnsi="Times New Roman"/>
          <w:b w:val="false"/>
          <w:bCs w:val="false"/>
          <w:sz w:val="24"/>
          <w:szCs w:val="24"/>
        </w:rPr>
        <w:t>Two blonde men find three grenades, and they decide to take them to a police station.</w:t>
      </w:r>
      <w:bookmarkStart w:id="23" w:name="x_yiv0037168062m_-7530409612799086286yiv"/>
      <w:bookmarkEnd w:id="23"/>
      <w:r>
        <w:rPr>
          <w:rStyle w:val="StrongEmphasis"/>
          <w:rFonts w:ascii="Times New Roman" w:hAnsi="Times New Roman"/>
          <w:b w:val="false"/>
          <w:bCs w:val="false"/>
          <w:sz w:val="24"/>
          <w:szCs w:val="24"/>
        </w:rPr>
        <w:br/>
      </w:r>
    </w:p>
    <w:p>
      <w:pPr>
        <w:pStyle w:val="Normal"/>
        <w:rPr/>
      </w:pPr>
      <w:bookmarkStart w:id="24" w:name="x_yiv0037168062m_-7530409612799086286yiv"/>
      <w:bookmarkEnd w:id="24"/>
      <w:r>
        <w:rPr>
          <w:rStyle w:val="StrongEmphasis"/>
          <w:rFonts w:ascii="Times New Roman" w:hAnsi="Times New Roman"/>
          <w:b w:val="false"/>
          <w:bCs w:val="false"/>
          <w:sz w:val="24"/>
          <w:szCs w:val="24"/>
        </w:rPr>
        <w:t>One asked: "What if one explodes before we get there?"</w:t>
      </w:r>
      <w:bookmarkStart w:id="25" w:name="x_yiv0037168062m_-7530409612799086286yiv"/>
      <w:bookmarkEnd w:id="25"/>
      <w:r>
        <w:rPr>
          <w:rStyle w:val="StrongEmphasis"/>
          <w:rFonts w:ascii="Times New Roman" w:hAnsi="Times New Roman"/>
          <w:b w:val="false"/>
          <w:bCs w:val="false"/>
          <w:sz w:val="24"/>
          <w:szCs w:val="24"/>
        </w:rPr>
        <w:br/>
      </w:r>
    </w:p>
    <w:p>
      <w:pPr>
        <w:pStyle w:val="Normal"/>
        <w:rPr/>
      </w:pPr>
      <w:bookmarkStart w:id="26" w:name="x_yiv0037168062m_-7530409612799086286yiv"/>
      <w:bookmarkEnd w:id="26"/>
      <w:r>
        <w:rPr>
          <w:rStyle w:val="StrongEmphasis"/>
          <w:rFonts w:ascii="Times New Roman" w:hAnsi="Times New Roman"/>
          <w:b w:val="false"/>
          <w:bCs w:val="false"/>
          <w:sz w:val="24"/>
          <w:szCs w:val="24"/>
        </w:rPr>
        <w:t>The other says: "We'll lie and say we only found two."</w:t>
      </w:r>
    </w:p>
    <w:p>
      <w:pPr>
        <w:pStyle w:val="Normal"/>
        <w:rPr/>
      </w:pPr>
      <w:r>
        <w:rPr>
          <w:rStyle w:val="StrongEmphasis"/>
          <w:rFonts w:ascii="Times New Roman" w:hAnsi="Times New Roman"/>
          <w:b w:val="false"/>
          <w:bCs w:val="false"/>
          <w:sz w:val="24"/>
          <w:szCs w:val="24"/>
        </w:rPr>
        <w:t>-----------------------------------------------</w:t>
      </w:r>
    </w:p>
    <w:p>
      <w:pPr>
        <w:pStyle w:val="Normal"/>
        <w:rPr/>
      </w:pPr>
      <w:bookmarkStart w:id="27" w:name="x_yiv0037168062m_-7530409612799086286yiv"/>
      <w:bookmarkEnd w:id="27"/>
      <w:r>
        <w:rPr>
          <w:rStyle w:val="StrongEmphasis"/>
          <w:rFonts w:ascii="Times New Roman" w:hAnsi="Times New Roman"/>
          <w:b w:val="false"/>
          <w:bCs w:val="false"/>
          <w:color w:val="auto"/>
          <w:sz w:val="24"/>
          <w:szCs w:val="24"/>
        </w:rPr>
        <w:t>A friend told the blonde man: "Christmas is on a Friday this year."</w:t>
      </w:r>
      <w:bookmarkStart w:id="28" w:name="x_yiv0037168062m_-7530409612799086286yiv"/>
      <w:bookmarkEnd w:id="28"/>
      <w:r>
        <w:rPr>
          <w:rStyle w:val="StrongEmphasis"/>
          <w:rFonts w:ascii="Times New Roman" w:hAnsi="Times New Roman"/>
          <w:b w:val="false"/>
          <w:bCs w:val="false"/>
          <w:color w:val="auto"/>
          <w:sz w:val="24"/>
          <w:szCs w:val="24"/>
        </w:rPr>
        <w:br/>
      </w:r>
    </w:p>
    <w:p>
      <w:pPr>
        <w:pStyle w:val="Normal"/>
        <w:rPr/>
      </w:pPr>
      <w:bookmarkStart w:id="29" w:name="x_yiv0037168062m_-7530409612799086286yiv"/>
      <w:bookmarkEnd w:id="29"/>
      <w:r>
        <w:rPr>
          <w:rStyle w:val="StrongEmphasis"/>
          <w:rFonts w:ascii="Times New Roman" w:hAnsi="Times New Roman"/>
          <w:b w:val="false"/>
          <w:bCs w:val="false"/>
          <w:color w:val="auto"/>
          <w:sz w:val="24"/>
          <w:szCs w:val="24"/>
        </w:rPr>
        <w:t>The blonde man then said, "Let's hope it's not the 13th."</w:t>
      </w:r>
    </w:p>
    <w:p>
      <w:pPr>
        <w:pStyle w:val="Normal"/>
        <w:rPr/>
      </w:pPr>
      <w:r>
        <w:rPr/>
      </w:r>
    </w:p>
    <w:sectPr>
      <w:headerReference w:type="default" r:id="rId55"/>
      <w:type w:val="nextPage"/>
      <w:pgSz w:w="12240" w:h="15840"/>
      <w:pgMar w:left="720" w:right="720" w:header="0" w:top="720" w:footer="0" w:bottom="720" w:gutter="0"/>
      <w:pgNumType w:fmt="decimal"/>
      <w:formProt w:val="false"/>
      <w:textDirection w:val="lrTb"/>
      <w:docGrid w:type="default" w:linePitch="10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Times New Roman">
    <w:charset w:val="01"/>
    <w:family w:val="roman"/>
    <w:pitch w:val="variable"/>
  </w:font>
  <w:font w:name="Liberation Serif">
    <w:altName w:val="Times New Roman"/>
    <w:charset w:val="01"/>
    <w:family w:val="swiss"/>
    <w:pitch w:val="variable"/>
  </w:font>
  <w:font w:name="OpenSymbol">
    <w:altName w:val="Arial Unicode MS"/>
    <w:charset w:val="01"/>
    <w:family w:val="roman"/>
    <w:pitch w:val="variable"/>
  </w:font>
  <w:font w:name="Garamond">
    <w:altName w:val="serif"/>
    <w:charset w:val="01"/>
    <w:family w:val="roman"/>
    <w:pitch w:val="variable"/>
  </w:font>
  <w:font w:name="Liberation Sans">
    <w:altName w:val="Arial"/>
    <w:charset w:val="01"/>
    <w:family w:val="roman"/>
    <w:pitch w:val="variable"/>
  </w:font>
  <w:font w:name="Arial">
    <w:charset w:val="01"/>
    <w:family w:val="roman"/>
    <w:pitch w:val="variable"/>
  </w:font>
  <w:font w:name="Times New Roman">
    <w:altName w:val="serif"/>
    <w:charset w:val="01"/>
    <w:family w:val="roman"/>
    <w:pitch w:val="variable"/>
  </w:font>
  <w:font w:name="Times New Roman">
    <w:altName w:val="Times New Roman MSFontService"/>
    <w:charset w:val="01"/>
    <w:family w:val="roman"/>
    <w:pitch w:val="variable"/>
  </w:font>
  <w:font w:name="arial">
    <w:altName w:val="helvetica"/>
    <w:charset w:val="01"/>
    <w:family w:val="roman"/>
    <w:pitch w:val="variable"/>
  </w:font>
  <w:font w:name="Wingdings">
    <w:charset w:val="02"/>
    <w:family w:val="auto"/>
    <w:pitch w:val="variable"/>
  </w:font>
  <w:font w:name="Wingdings">
    <w:charset w:val="02"/>
    <w:family w:val="auto"/>
    <w:pitch w:val="default"/>
  </w:font>
</w:font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rPr/>
    </w:pPr>
    <w:r>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rPr/>
    </w:pPr>
    <w:r>
      <w:rPr/>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rPr/>
    </w:pPr>
    <w:r>
      <w:rPr/>
    </w:r>
  </w:p>
</w:hdr>
</file>

<file path=word/header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rPr/>
    </w:pPr>
    <w:r>
      <w:rPr/>
    </w:r>
  </w:p>
  <w:p>
    <w:pPr>
      <w:pStyle w:val="Header"/>
      <w:rPr/>
    </w:pPr>
    <w:r>
      <w:rPr/>
    </w:r>
  </w:p>
  <w:p>
    <w:pPr>
      <w:pStyle w:val="Header"/>
      <w:rPr/>
    </w:pPr>
    <w:r>
      <w:rPr/>
    </w:r>
  </w:p>
  <w:p>
    <w:pPr>
      <w:pStyle w:val="Header"/>
      <w:rPr/>
    </w:pPr>
    <w:r>
      <w:rPr/>
    </w:r>
  </w:p>
  <w:p>
    <w:pPr>
      <w:pStyle w:val="Header"/>
      <w:rPr/>
    </w:pPr>
    <w:r>
      <w:rPr/>
    </w:r>
  </w:p>
  <w:p>
    <w:pPr>
      <w:pStyle w:val="Header"/>
      <w:rPr/>
    </w:pPr>
    <w:r>
      <w:rPr/>
    </w:r>
  </w:p>
  <w:p>
    <w:pPr>
      <w:pStyle w:val="Header"/>
      <w:rPr/>
    </w:pPr>
    <w:r>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pStyle w:val="Heading5"/>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2">
    <w:lvl w:ilvl="0">
      <w:start w:val="1"/>
      <w:numFmt w:val="bullet"/>
      <w:lvlText w:val=""/>
      <w:lvlJc w:val="left"/>
      <w:pPr>
        <w:tabs>
          <w:tab w:val="num" w:pos="720"/>
        </w:tabs>
        <w:ind w:left="720" w:hanging="360"/>
      </w:pPr>
      <w:rPr>
        <w:rFonts w:ascii="Wingdings" w:hAnsi="Wingdings" w:cs="Wingdings" w:hint="default"/>
        <w:rFonts w:cs="OpenSymbol"/>
      </w:rPr>
    </w:lvl>
    <w:lvl w:ilvl="1">
      <w:start w:val="1"/>
      <w:numFmt w:val="bullet"/>
      <w:lvlText w:val=""/>
      <w:lvlJc w:val="left"/>
      <w:pPr>
        <w:tabs>
          <w:tab w:val="num" w:pos="1080"/>
        </w:tabs>
        <w:ind w:left="1080" w:hanging="360"/>
      </w:pPr>
      <w:rPr>
        <w:rFonts w:ascii="Wingdings" w:hAnsi="Wingdings" w:cs="Wingdings" w:hint="default"/>
        <w:rFonts w:cs="OpenSymbol"/>
      </w:rPr>
    </w:lvl>
    <w:lvl w:ilvl="2">
      <w:start w:val="1"/>
      <w:numFmt w:val="bullet"/>
      <w:lvlText w:val=""/>
      <w:lvlJc w:val="left"/>
      <w:pPr>
        <w:tabs>
          <w:tab w:val="num" w:pos="1440"/>
        </w:tabs>
        <w:ind w:left="1440" w:hanging="360"/>
      </w:pPr>
      <w:rPr>
        <w:rFonts w:ascii="Wingdings" w:hAnsi="Wingdings" w:cs="Wingdings" w:hint="default"/>
        <w:rFonts w:cs="OpenSymbol"/>
      </w:rPr>
    </w:lvl>
    <w:lvl w:ilvl="3">
      <w:start w:val="1"/>
      <w:numFmt w:val="bullet"/>
      <w:lvlText w:val=""/>
      <w:lvlJc w:val="left"/>
      <w:pPr>
        <w:tabs>
          <w:tab w:val="num" w:pos="1800"/>
        </w:tabs>
        <w:ind w:left="1800" w:hanging="360"/>
      </w:pPr>
      <w:rPr>
        <w:rFonts w:ascii="Wingdings" w:hAnsi="Wingdings" w:cs="Wingdings" w:hint="default"/>
        <w:rFonts w:cs="OpenSymbol"/>
      </w:rPr>
    </w:lvl>
    <w:lvl w:ilvl="4">
      <w:start w:val="1"/>
      <w:numFmt w:val="bullet"/>
      <w:lvlText w:val=""/>
      <w:lvlJc w:val="left"/>
      <w:pPr>
        <w:tabs>
          <w:tab w:val="num" w:pos="2160"/>
        </w:tabs>
        <w:ind w:left="2160" w:hanging="360"/>
      </w:pPr>
      <w:rPr>
        <w:rFonts w:ascii="Wingdings" w:hAnsi="Wingdings" w:cs="Wingdings" w:hint="default"/>
        <w:rFonts w:cs="OpenSymbol"/>
      </w:rPr>
    </w:lvl>
    <w:lvl w:ilvl="5">
      <w:start w:val="1"/>
      <w:numFmt w:val="bullet"/>
      <w:lvlText w:val=""/>
      <w:lvlJc w:val="left"/>
      <w:pPr>
        <w:tabs>
          <w:tab w:val="num" w:pos="2520"/>
        </w:tabs>
        <w:ind w:left="2520" w:hanging="360"/>
      </w:pPr>
      <w:rPr>
        <w:rFonts w:ascii="Wingdings" w:hAnsi="Wingdings" w:cs="Wingdings" w:hint="default"/>
        <w:rFonts w:cs="OpenSymbol"/>
      </w:rPr>
    </w:lvl>
    <w:lvl w:ilvl="6">
      <w:start w:val="1"/>
      <w:numFmt w:val="bullet"/>
      <w:lvlText w:val=""/>
      <w:lvlJc w:val="left"/>
      <w:pPr>
        <w:tabs>
          <w:tab w:val="num" w:pos="2880"/>
        </w:tabs>
        <w:ind w:left="2880" w:hanging="360"/>
      </w:pPr>
      <w:rPr>
        <w:rFonts w:ascii="Wingdings" w:hAnsi="Wingdings" w:cs="Wingdings" w:hint="default"/>
        <w:rFonts w:cs="OpenSymbol"/>
      </w:rPr>
    </w:lvl>
    <w:lvl w:ilvl="7">
      <w:start w:val="1"/>
      <w:numFmt w:val="bullet"/>
      <w:lvlText w:val=""/>
      <w:lvlJc w:val="left"/>
      <w:pPr>
        <w:tabs>
          <w:tab w:val="num" w:pos="3240"/>
        </w:tabs>
        <w:ind w:left="3240" w:hanging="360"/>
      </w:pPr>
      <w:rPr>
        <w:rFonts w:ascii="Wingdings" w:hAnsi="Wingdings" w:cs="Wingdings" w:hint="default"/>
        <w:rFonts w:cs="OpenSymbol"/>
      </w:rPr>
    </w:lvl>
    <w:lvl w:ilvl="8">
      <w:start w:val="1"/>
      <w:numFmt w:val="bullet"/>
      <w:lvlText w:val=""/>
      <w:lvlJc w:val="left"/>
      <w:pPr>
        <w:tabs>
          <w:tab w:val="num" w:pos="3600"/>
        </w:tabs>
        <w:ind w:left="3600" w:hanging="360"/>
      </w:pPr>
      <w:rPr>
        <w:rFonts w:ascii="Wingdings" w:hAnsi="Wingdings" w:cs="Wingdings" w:hint="default"/>
        <w:rFonts w:cs="OpenSymbol"/>
      </w:rPr>
    </w:lvl>
  </w:abstractNum>
  <w:abstractNum w:abstractNumId="3">
    <w:lvl w:ilvl="0">
      <w:start w:val="1"/>
      <w:numFmt w:val="bullet"/>
      <w:lvlText w:val=""/>
      <w:lvlJc w:val="left"/>
      <w:pPr>
        <w:tabs>
          <w:tab w:val="num" w:pos="720"/>
        </w:tabs>
        <w:ind w:left="720" w:hanging="360"/>
      </w:pPr>
      <w:rPr>
        <w:rFonts w:ascii="Wingdings" w:hAnsi="Wingdings" w:cs="Wingdings" w:hint="default"/>
        <w:rFonts w:cs="OpenSymbol"/>
      </w:rPr>
    </w:lvl>
    <w:lvl w:ilvl="1">
      <w:start w:val="1"/>
      <w:numFmt w:val="bullet"/>
      <w:lvlText w:val=""/>
      <w:lvlJc w:val="left"/>
      <w:pPr>
        <w:tabs>
          <w:tab w:val="num" w:pos="1080"/>
        </w:tabs>
        <w:ind w:left="1080" w:hanging="360"/>
      </w:pPr>
      <w:rPr>
        <w:rFonts w:ascii="Wingdings" w:hAnsi="Wingdings" w:cs="Wingdings" w:hint="default"/>
        <w:rFonts w:cs="OpenSymbol"/>
      </w:rPr>
    </w:lvl>
    <w:lvl w:ilvl="2">
      <w:start w:val="1"/>
      <w:numFmt w:val="bullet"/>
      <w:lvlText w:val=""/>
      <w:lvlJc w:val="left"/>
      <w:pPr>
        <w:tabs>
          <w:tab w:val="num" w:pos="1440"/>
        </w:tabs>
        <w:ind w:left="1440" w:hanging="360"/>
      </w:pPr>
      <w:rPr>
        <w:rFonts w:ascii="Wingdings" w:hAnsi="Wingdings" w:cs="Wingdings" w:hint="default"/>
        <w:rFonts w:cs="OpenSymbol"/>
      </w:rPr>
    </w:lvl>
    <w:lvl w:ilvl="3">
      <w:start w:val="1"/>
      <w:numFmt w:val="bullet"/>
      <w:lvlText w:val=""/>
      <w:lvlJc w:val="left"/>
      <w:pPr>
        <w:tabs>
          <w:tab w:val="num" w:pos="1800"/>
        </w:tabs>
        <w:ind w:left="1800" w:hanging="360"/>
      </w:pPr>
      <w:rPr>
        <w:rFonts w:ascii="Wingdings" w:hAnsi="Wingdings" w:cs="Wingdings" w:hint="default"/>
        <w:rFonts w:cs="OpenSymbol"/>
      </w:rPr>
    </w:lvl>
    <w:lvl w:ilvl="4">
      <w:start w:val="1"/>
      <w:numFmt w:val="bullet"/>
      <w:lvlText w:val=""/>
      <w:lvlJc w:val="left"/>
      <w:pPr>
        <w:tabs>
          <w:tab w:val="num" w:pos="2160"/>
        </w:tabs>
        <w:ind w:left="2160" w:hanging="360"/>
      </w:pPr>
      <w:rPr>
        <w:rFonts w:ascii="Wingdings" w:hAnsi="Wingdings" w:cs="Wingdings" w:hint="default"/>
        <w:rFonts w:cs="OpenSymbol"/>
      </w:rPr>
    </w:lvl>
    <w:lvl w:ilvl="5">
      <w:start w:val="1"/>
      <w:numFmt w:val="bullet"/>
      <w:lvlText w:val=""/>
      <w:lvlJc w:val="left"/>
      <w:pPr>
        <w:tabs>
          <w:tab w:val="num" w:pos="2520"/>
        </w:tabs>
        <w:ind w:left="2520" w:hanging="360"/>
      </w:pPr>
      <w:rPr>
        <w:rFonts w:ascii="Wingdings" w:hAnsi="Wingdings" w:cs="Wingdings" w:hint="default"/>
        <w:rFonts w:cs="OpenSymbol"/>
      </w:rPr>
    </w:lvl>
    <w:lvl w:ilvl="6">
      <w:start w:val="1"/>
      <w:numFmt w:val="bullet"/>
      <w:lvlText w:val=""/>
      <w:lvlJc w:val="left"/>
      <w:pPr>
        <w:tabs>
          <w:tab w:val="num" w:pos="2880"/>
        </w:tabs>
        <w:ind w:left="2880" w:hanging="360"/>
      </w:pPr>
      <w:rPr>
        <w:rFonts w:ascii="Wingdings" w:hAnsi="Wingdings" w:cs="Wingdings" w:hint="default"/>
        <w:rFonts w:cs="OpenSymbol"/>
      </w:rPr>
    </w:lvl>
    <w:lvl w:ilvl="7">
      <w:start w:val="1"/>
      <w:numFmt w:val="bullet"/>
      <w:lvlText w:val=""/>
      <w:lvlJc w:val="left"/>
      <w:pPr>
        <w:tabs>
          <w:tab w:val="num" w:pos="3240"/>
        </w:tabs>
        <w:ind w:left="3240" w:hanging="360"/>
      </w:pPr>
      <w:rPr>
        <w:rFonts w:ascii="Wingdings" w:hAnsi="Wingdings" w:cs="Wingdings" w:hint="default"/>
        <w:rFonts w:cs="OpenSymbol"/>
      </w:rPr>
    </w:lvl>
    <w:lvl w:ilvl="8">
      <w:start w:val="1"/>
      <w:numFmt w:val="bullet"/>
      <w:lvlText w:val=""/>
      <w:lvlJc w:val="left"/>
      <w:pPr>
        <w:tabs>
          <w:tab w:val="num" w:pos="3600"/>
        </w:tabs>
        <w:ind w:left="3600" w:hanging="360"/>
      </w:pPr>
      <w:rPr>
        <w:rFonts w:ascii="Wingdings" w:hAnsi="Wingdings" w:cs="Wingdings" w:hint="default"/>
        <w:rFonts w:cs="OpenSymbol"/>
      </w:rPr>
    </w:lvl>
  </w:abstractNum>
  <w:abstractNum w:abstractNumId="4">
    <w:lvl w:ilvl="0">
      <w:start w:val="1"/>
      <w:numFmt w:val="bullet"/>
      <w:lvlText w:val=""/>
      <w:lvlJc w:val="left"/>
      <w:pPr>
        <w:tabs>
          <w:tab w:val="num" w:pos="720"/>
        </w:tabs>
        <w:ind w:left="720" w:hanging="360"/>
      </w:pPr>
      <w:rPr>
        <w:rFonts w:ascii="Wingdings" w:hAnsi="Wingdings" w:cs="Wingdings" w:hint="default"/>
        <w:rFonts w:cs="OpenSymbol"/>
      </w:rPr>
    </w:lvl>
    <w:lvl w:ilvl="1">
      <w:start w:val="1"/>
      <w:numFmt w:val="bullet"/>
      <w:lvlText w:val=""/>
      <w:lvlJc w:val="left"/>
      <w:pPr>
        <w:tabs>
          <w:tab w:val="num" w:pos="1080"/>
        </w:tabs>
        <w:ind w:left="1080" w:hanging="360"/>
      </w:pPr>
      <w:rPr>
        <w:rFonts w:ascii="Wingdings" w:hAnsi="Wingdings" w:cs="Wingdings" w:hint="default"/>
        <w:rFonts w:cs="OpenSymbol"/>
      </w:rPr>
    </w:lvl>
    <w:lvl w:ilvl="2">
      <w:start w:val="1"/>
      <w:numFmt w:val="bullet"/>
      <w:lvlText w:val=""/>
      <w:lvlJc w:val="left"/>
      <w:pPr>
        <w:tabs>
          <w:tab w:val="num" w:pos="1440"/>
        </w:tabs>
        <w:ind w:left="1440" w:hanging="360"/>
      </w:pPr>
      <w:rPr>
        <w:rFonts w:ascii="Wingdings" w:hAnsi="Wingdings" w:cs="Wingdings" w:hint="default"/>
        <w:rFonts w:cs="OpenSymbol"/>
      </w:rPr>
    </w:lvl>
    <w:lvl w:ilvl="3">
      <w:start w:val="1"/>
      <w:numFmt w:val="bullet"/>
      <w:lvlText w:val=""/>
      <w:lvlJc w:val="left"/>
      <w:pPr>
        <w:tabs>
          <w:tab w:val="num" w:pos="1800"/>
        </w:tabs>
        <w:ind w:left="1800" w:hanging="360"/>
      </w:pPr>
      <w:rPr>
        <w:rFonts w:ascii="Wingdings" w:hAnsi="Wingdings" w:cs="Wingdings" w:hint="default"/>
        <w:rFonts w:cs="OpenSymbol"/>
      </w:rPr>
    </w:lvl>
    <w:lvl w:ilvl="4">
      <w:start w:val="1"/>
      <w:numFmt w:val="bullet"/>
      <w:lvlText w:val=""/>
      <w:lvlJc w:val="left"/>
      <w:pPr>
        <w:tabs>
          <w:tab w:val="num" w:pos="2160"/>
        </w:tabs>
        <w:ind w:left="2160" w:hanging="360"/>
      </w:pPr>
      <w:rPr>
        <w:rFonts w:ascii="Wingdings" w:hAnsi="Wingdings" w:cs="Wingdings" w:hint="default"/>
        <w:rFonts w:cs="OpenSymbol"/>
      </w:rPr>
    </w:lvl>
    <w:lvl w:ilvl="5">
      <w:start w:val="1"/>
      <w:numFmt w:val="bullet"/>
      <w:lvlText w:val=""/>
      <w:lvlJc w:val="left"/>
      <w:pPr>
        <w:tabs>
          <w:tab w:val="num" w:pos="2520"/>
        </w:tabs>
        <w:ind w:left="2520" w:hanging="360"/>
      </w:pPr>
      <w:rPr>
        <w:rFonts w:ascii="Wingdings" w:hAnsi="Wingdings" w:cs="Wingdings" w:hint="default"/>
        <w:rFonts w:cs="OpenSymbol"/>
      </w:rPr>
    </w:lvl>
    <w:lvl w:ilvl="6">
      <w:start w:val="1"/>
      <w:numFmt w:val="bullet"/>
      <w:lvlText w:val=""/>
      <w:lvlJc w:val="left"/>
      <w:pPr>
        <w:tabs>
          <w:tab w:val="num" w:pos="2880"/>
        </w:tabs>
        <w:ind w:left="2880" w:hanging="360"/>
      </w:pPr>
      <w:rPr>
        <w:rFonts w:ascii="Wingdings" w:hAnsi="Wingdings" w:cs="Wingdings" w:hint="default"/>
        <w:rFonts w:cs="OpenSymbol"/>
      </w:rPr>
    </w:lvl>
    <w:lvl w:ilvl="7">
      <w:start w:val="1"/>
      <w:numFmt w:val="bullet"/>
      <w:lvlText w:val=""/>
      <w:lvlJc w:val="left"/>
      <w:pPr>
        <w:tabs>
          <w:tab w:val="num" w:pos="3240"/>
        </w:tabs>
        <w:ind w:left="3240" w:hanging="360"/>
      </w:pPr>
      <w:rPr>
        <w:rFonts w:ascii="Wingdings" w:hAnsi="Wingdings" w:cs="Wingdings" w:hint="default"/>
        <w:rFonts w:cs="OpenSymbol"/>
      </w:rPr>
    </w:lvl>
    <w:lvl w:ilvl="8">
      <w:start w:val="1"/>
      <w:numFmt w:val="bullet"/>
      <w:lvlText w:val=""/>
      <w:lvlJc w:val="left"/>
      <w:pPr>
        <w:tabs>
          <w:tab w:val="num" w:pos="3600"/>
        </w:tabs>
        <w:ind w:left="3600" w:hanging="360"/>
      </w:pPr>
      <w:rPr>
        <w:rFonts w:ascii="Wingdings" w:hAnsi="Wingdings" w:cs="Wingdings" w:hint="default"/>
        <w:rFonts w:cs="OpenSymbol"/>
      </w:rPr>
    </w:lvl>
  </w:abstractNum>
  <w:abstractNum w:abstractNumId="5">
    <w:lvl w:ilvl="0">
      <w:start w:val="1"/>
      <w:numFmt w:val="bullet"/>
      <w:lvlText w:val=""/>
      <w:lvlJc w:val="left"/>
      <w:pPr>
        <w:tabs>
          <w:tab w:val="num" w:pos="720"/>
        </w:tabs>
        <w:ind w:left="720" w:hanging="360"/>
      </w:pPr>
      <w:rPr>
        <w:rFonts w:ascii="Wingdings" w:hAnsi="Wingdings" w:cs="Wingdings" w:hint="default"/>
        <w:rFonts w:cs="OpenSymbol"/>
      </w:rPr>
    </w:lvl>
    <w:lvl w:ilvl="1">
      <w:start w:val="1"/>
      <w:numFmt w:val="bullet"/>
      <w:lvlText w:val=""/>
      <w:lvlJc w:val="left"/>
      <w:pPr>
        <w:tabs>
          <w:tab w:val="num" w:pos="1080"/>
        </w:tabs>
        <w:ind w:left="1080" w:hanging="360"/>
      </w:pPr>
      <w:rPr>
        <w:rFonts w:ascii="Wingdings" w:hAnsi="Wingdings" w:cs="Wingdings" w:hint="default"/>
        <w:rFonts w:cs="OpenSymbol"/>
      </w:rPr>
    </w:lvl>
    <w:lvl w:ilvl="2">
      <w:start w:val="1"/>
      <w:numFmt w:val="bullet"/>
      <w:lvlText w:val=""/>
      <w:lvlJc w:val="left"/>
      <w:pPr>
        <w:tabs>
          <w:tab w:val="num" w:pos="1440"/>
        </w:tabs>
        <w:ind w:left="1440" w:hanging="360"/>
      </w:pPr>
      <w:rPr>
        <w:rFonts w:ascii="Wingdings" w:hAnsi="Wingdings" w:cs="Wingdings" w:hint="default"/>
        <w:rFonts w:cs="OpenSymbol"/>
      </w:rPr>
    </w:lvl>
    <w:lvl w:ilvl="3">
      <w:start w:val="1"/>
      <w:numFmt w:val="bullet"/>
      <w:lvlText w:val=""/>
      <w:lvlJc w:val="left"/>
      <w:pPr>
        <w:tabs>
          <w:tab w:val="num" w:pos="1800"/>
        </w:tabs>
        <w:ind w:left="1800" w:hanging="360"/>
      </w:pPr>
      <w:rPr>
        <w:rFonts w:ascii="Wingdings" w:hAnsi="Wingdings" w:cs="Wingdings" w:hint="default"/>
        <w:rFonts w:cs="OpenSymbol"/>
      </w:rPr>
    </w:lvl>
    <w:lvl w:ilvl="4">
      <w:start w:val="1"/>
      <w:numFmt w:val="bullet"/>
      <w:lvlText w:val=""/>
      <w:lvlJc w:val="left"/>
      <w:pPr>
        <w:tabs>
          <w:tab w:val="num" w:pos="2160"/>
        </w:tabs>
        <w:ind w:left="2160" w:hanging="360"/>
      </w:pPr>
      <w:rPr>
        <w:rFonts w:ascii="Wingdings" w:hAnsi="Wingdings" w:cs="Wingdings" w:hint="default"/>
        <w:rFonts w:cs="OpenSymbol"/>
      </w:rPr>
    </w:lvl>
    <w:lvl w:ilvl="5">
      <w:start w:val="1"/>
      <w:numFmt w:val="bullet"/>
      <w:lvlText w:val=""/>
      <w:lvlJc w:val="left"/>
      <w:pPr>
        <w:tabs>
          <w:tab w:val="num" w:pos="2520"/>
        </w:tabs>
        <w:ind w:left="2520" w:hanging="360"/>
      </w:pPr>
      <w:rPr>
        <w:rFonts w:ascii="Wingdings" w:hAnsi="Wingdings" w:cs="Wingdings" w:hint="default"/>
        <w:rFonts w:cs="OpenSymbol"/>
      </w:rPr>
    </w:lvl>
    <w:lvl w:ilvl="6">
      <w:start w:val="1"/>
      <w:numFmt w:val="bullet"/>
      <w:lvlText w:val=""/>
      <w:lvlJc w:val="left"/>
      <w:pPr>
        <w:tabs>
          <w:tab w:val="num" w:pos="2880"/>
        </w:tabs>
        <w:ind w:left="2880" w:hanging="360"/>
      </w:pPr>
      <w:rPr>
        <w:rFonts w:ascii="Wingdings" w:hAnsi="Wingdings" w:cs="Wingdings" w:hint="default"/>
        <w:rFonts w:cs="OpenSymbol"/>
      </w:rPr>
    </w:lvl>
    <w:lvl w:ilvl="7">
      <w:start w:val="1"/>
      <w:numFmt w:val="bullet"/>
      <w:lvlText w:val=""/>
      <w:lvlJc w:val="left"/>
      <w:pPr>
        <w:tabs>
          <w:tab w:val="num" w:pos="3240"/>
        </w:tabs>
        <w:ind w:left="3240" w:hanging="360"/>
      </w:pPr>
      <w:rPr>
        <w:rFonts w:ascii="Wingdings" w:hAnsi="Wingdings" w:cs="Wingdings" w:hint="default"/>
        <w:rFonts w:cs="OpenSymbol"/>
      </w:rPr>
    </w:lvl>
    <w:lvl w:ilvl="8">
      <w:start w:val="1"/>
      <w:numFmt w:val="bullet"/>
      <w:lvlText w:val=""/>
      <w:lvlJc w:val="left"/>
      <w:pPr>
        <w:tabs>
          <w:tab w:val="num" w:pos="3600"/>
        </w:tabs>
        <w:ind w:left="3600" w:hanging="360"/>
      </w:pPr>
      <w:rPr>
        <w:rFonts w:ascii="Wingdings" w:hAnsi="Wingdings" w:cs="Wingdings" w:hint="default"/>
        <w:rFonts w:cs="OpenSymbol"/>
      </w:rPr>
    </w:lvl>
  </w:abstractNum>
  <w:num w:numId="1">
    <w:abstractNumId w:val="1"/>
  </w:num>
  <w:num w:numId="2">
    <w:abstractNumId w:val="2"/>
  </w:num>
  <w:num w:numId="3">
    <w:abstractNumId w:val="3"/>
  </w:num>
  <w:num w:numId="4">
    <w:abstractNumId w:val="4"/>
  </w:num>
  <w:num w:numId="5">
    <w:abstractNumId w:val="5"/>
  </w:num>
</w:numbering>
</file>

<file path=word/settings.xml><?xml version="1.0" encoding="utf-8"?>
<w:settings xmlns:w="http://schemas.openxmlformats.org/wordprocessingml/2006/main">
  <w:zoom w:percent="100"/>
  <w:defaultTabStop w:val="709"/>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Arial Unicode MS" w:cs="Arial Unicode MS"/>
        <w:kern w:val="2"/>
        <w:sz w:val="20"/>
        <w:szCs w:val="24"/>
        <w:lang w:val="en-US" w:eastAsia="zh-CN" w:bidi="hi-IN"/>
      </w:rPr>
    </w:rPrDefault>
    <w:pPrDefault>
      <w:pPr/>
    </w:pPrDefault>
  </w:docDefaults>
  <w:style w:type="paragraph" w:styleId="Normal">
    <w:name w:val="Normal"/>
    <w:qFormat/>
    <w:pPr>
      <w:widowControl/>
      <w:bidi w:val="0"/>
      <w:jc w:val="left"/>
    </w:pPr>
    <w:rPr>
      <w:rFonts w:ascii="Liberation Serif" w:hAnsi="Liberation Serif" w:eastAsia="Arial Unicode MS" w:cs="Arial Unicode MS"/>
      <w:color w:val="00000A"/>
      <w:kern w:val="2"/>
      <w:sz w:val="24"/>
      <w:szCs w:val="24"/>
      <w:lang w:val="en-US" w:eastAsia="zh-CN" w:bidi="hi-IN"/>
    </w:rPr>
  </w:style>
  <w:style w:type="paragraph" w:styleId="Heading1">
    <w:name w:val="Heading 1"/>
    <w:basedOn w:val="Normal"/>
    <w:qFormat/>
    <w:pPr>
      <w:spacing w:before="68" w:after="0"/>
      <w:ind w:left="2053" w:right="0" w:hanging="0"/>
      <w:outlineLvl w:val="1"/>
    </w:pPr>
    <w:rPr>
      <w:rFonts w:ascii="Times New Roman" w:hAnsi="Times New Roman" w:eastAsia="Times New Roman" w:cs="Times New Roman"/>
      <w:b/>
      <w:bCs/>
      <w:sz w:val="36"/>
      <w:szCs w:val="36"/>
      <w:lang w:val="en-US" w:eastAsia="en-US" w:bidi="en-US"/>
    </w:rPr>
  </w:style>
  <w:style w:type="paragraph" w:styleId="Heading2">
    <w:name w:val="Heading 2"/>
    <w:basedOn w:val="Normal"/>
    <w:qFormat/>
    <w:pPr>
      <w:spacing w:before="70" w:after="0"/>
      <w:ind w:left="2551" w:right="3524" w:hanging="0"/>
      <w:jc w:val="center"/>
      <w:outlineLvl w:val="2"/>
    </w:pPr>
    <w:rPr>
      <w:rFonts w:ascii="Times New Roman" w:hAnsi="Times New Roman" w:eastAsia="Times New Roman" w:cs="Times New Roman"/>
      <w:b/>
      <w:bCs/>
      <w:sz w:val="28"/>
      <w:szCs w:val="28"/>
      <w:lang w:val="en-US" w:eastAsia="en-US" w:bidi="en-US"/>
    </w:rPr>
  </w:style>
  <w:style w:type="paragraph" w:styleId="Heading3">
    <w:name w:val="Heading 3"/>
    <w:basedOn w:val="Normal"/>
    <w:qFormat/>
    <w:pPr>
      <w:ind w:left="181" w:right="0" w:hanging="0"/>
      <w:outlineLvl w:val="3"/>
    </w:pPr>
    <w:rPr>
      <w:rFonts w:ascii="Times New Roman" w:hAnsi="Times New Roman" w:eastAsia="Times New Roman" w:cs="Times New Roman"/>
      <w:b/>
      <w:bCs/>
      <w:i/>
      <w:sz w:val="28"/>
      <w:szCs w:val="28"/>
      <w:lang w:val="en-US" w:eastAsia="en-US" w:bidi="en-US"/>
    </w:rPr>
  </w:style>
  <w:style w:type="paragraph" w:styleId="Heading4">
    <w:name w:val="Heading 4"/>
    <w:basedOn w:val="Normal"/>
    <w:qFormat/>
    <w:pPr>
      <w:ind w:left="181" w:right="0" w:hanging="0"/>
      <w:outlineLvl w:val="4"/>
    </w:pPr>
    <w:rPr>
      <w:rFonts w:ascii="Times New Roman" w:hAnsi="Times New Roman" w:eastAsia="Times New Roman" w:cs="Times New Roman"/>
      <w:b/>
      <w:bCs/>
      <w:sz w:val="24"/>
      <w:szCs w:val="24"/>
      <w:lang w:val="en-US" w:eastAsia="en-US" w:bidi="en-US"/>
    </w:rPr>
  </w:style>
  <w:style w:type="paragraph" w:styleId="Heading5">
    <w:name w:val="Heading 5"/>
    <w:basedOn w:val="Heading"/>
    <w:qFormat/>
    <w:pPr>
      <w:numPr>
        <w:ilvl w:val="4"/>
        <w:numId w:val="1"/>
      </w:numPr>
      <w:spacing w:before="120" w:after="60"/>
      <w:outlineLvl w:val="4"/>
    </w:pPr>
    <w:rPr>
      <w:rFonts w:ascii="Liberation Serif" w:hAnsi="Liberation Serif" w:eastAsia="Arial Unicode MS" w:cs="Arial Unicode MS"/>
      <w:b/>
      <w:bCs/>
      <w:sz w:val="20"/>
      <w:szCs w:val="20"/>
    </w:rPr>
  </w:style>
  <w:style w:type="character" w:styleId="ListLabel50">
    <w:name w:val="ListLabel 50"/>
    <w:qFormat/>
    <w:rPr>
      <w:rFonts w:ascii="Times New Roman" w:hAnsi="Times New Roman" w:cs="OpenSymbol"/>
    </w:rPr>
  </w:style>
  <w:style w:type="character" w:styleId="ListLabel51">
    <w:name w:val="ListLabel 51"/>
    <w:qFormat/>
    <w:rPr>
      <w:rFonts w:cs="OpenSymbol"/>
    </w:rPr>
  </w:style>
  <w:style w:type="character" w:styleId="ListLabel52">
    <w:name w:val="ListLabel 52"/>
    <w:qFormat/>
    <w:rPr>
      <w:rFonts w:cs="OpenSymbol"/>
    </w:rPr>
  </w:style>
  <w:style w:type="character" w:styleId="ListLabel53">
    <w:name w:val="ListLabel 53"/>
    <w:qFormat/>
    <w:rPr>
      <w:rFonts w:cs="OpenSymbol"/>
    </w:rPr>
  </w:style>
  <w:style w:type="character" w:styleId="ListLabel54">
    <w:name w:val="ListLabel 54"/>
    <w:qFormat/>
    <w:rPr>
      <w:rFonts w:cs="OpenSymbol"/>
    </w:rPr>
  </w:style>
  <w:style w:type="character" w:styleId="ListLabel55">
    <w:name w:val="ListLabel 55"/>
    <w:qFormat/>
    <w:rPr>
      <w:rFonts w:cs="OpenSymbol"/>
    </w:rPr>
  </w:style>
  <w:style w:type="character" w:styleId="ListLabel56">
    <w:name w:val="ListLabel 56"/>
    <w:qFormat/>
    <w:rPr>
      <w:rFonts w:cs="OpenSymbol"/>
    </w:rPr>
  </w:style>
  <w:style w:type="character" w:styleId="ListLabel57">
    <w:name w:val="ListLabel 57"/>
    <w:qFormat/>
    <w:rPr>
      <w:rFonts w:cs="OpenSymbol"/>
    </w:rPr>
  </w:style>
  <w:style w:type="character" w:styleId="ListLabel58">
    <w:name w:val="ListLabel 58"/>
    <w:qFormat/>
    <w:rPr>
      <w:rFonts w:cs="OpenSymbol"/>
    </w:rPr>
  </w:style>
  <w:style w:type="character" w:styleId="ListLabel59">
    <w:name w:val="ListLabel 59"/>
    <w:qFormat/>
    <w:rPr>
      <w:rFonts w:ascii="Times New Roman" w:hAnsi="Times New Roman" w:cs="OpenSymbol"/>
    </w:rPr>
  </w:style>
  <w:style w:type="character" w:styleId="ListLabel60">
    <w:name w:val="ListLabel 60"/>
    <w:qFormat/>
    <w:rPr>
      <w:rFonts w:cs="OpenSymbol"/>
    </w:rPr>
  </w:style>
  <w:style w:type="character" w:styleId="ListLabel61">
    <w:name w:val="ListLabel 61"/>
    <w:qFormat/>
    <w:rPr>
      <w:rFonts w:cs="OpenSymbol"/>
    </w:rPr>
  </w:style>
  <w:style w:type="character" w:styleId="ListLabel62">
    <w:name w:val="ListLabel 62"/>
    <w:qFormat/>
    <w:rPr>
      <w:rFonts w:cs="OpenSymbol"/>
    </w:rPr>
  </w:style>
  <w:style w:type="character" w:styleId="ListLabel63">
    <w:name w:val="ListLabel 63"/>
    <w:qFormat/>
    <w:rPr>
      <w:rFonts w:cs="OpenSymbol"/>
    </w:rPr>
  </w:style>
  <w:style w:type="character" w:styleId="ListLabel64">
    <w:name w:val="ListLabel 64"/>
    <w:qFormat/>
    <w:rPr>
      <w:rFonts w:cs="OpenSymbol"/>
    </w:rPr>
  </w:style>
  <w:style w:type="character" w:styleId="ListLabel65">
    <w:name w:val="ListLabel 65"/>
    <w:qFormat/>
    <w:rPr>
      <w:rFonts w:cs="OpenSymbol"/>
    </w:rPr>
  </w:style>
  <w:style w:type="character" w:styleId="ListLabel66">
    <w:name w:val="ListLabel 66"/>
    <w:qFormat/>
    <w:rPr>
      <w:rFonts w:cs="OpenSymbol"/>
    </w:rPr>
  </w:style>
  <w:style w:type="character" w:styleId="ListLabel67">
    <w:name w:val="ListLabel 67"/>
    <w:qFormat/>
    <w:rPr>
      <w:rFonts w:cs="OpenSymbol"/>
    </w:rPr>
  </w:style>
  <w:style w:type="character" w:styleId="ListLabel68">
    <w:name w:val="ListLabel 68"/>
    <w:qFormat/>
    <w:rPr>
      <w:rFonts w:ascii="Times New Roman" w:hAnsi="Times New Roman" w:cs="OpenSymbol"/>
    </w:rPr>
  </w:style>
  <w:style w:type="character" w:styleId="ListLabel69">
    <w:name w:val="ListLabel 69"/>
    <w:qFormat/>
    <w:rPr>
      <w:rFonts w:cs="OpenSymbol"/>
    </w:rPr>
  </w:style>
  <w:style w:type="character" w:styleId="ListLabel70">
    <w:name w:val="ListLabel 70"/>
    <w:qFormat/>
    <w:rPr>
      <w:rFonts w:cs="OpenSymbol"/>
    </w:rPr>
  </w:style>
  <w:style w:type="character" w:styleId="ListLabel71">
    <w:name w:val="ListLabel 71"/>
    <w:qFormat/>
    <w:rPr>
      <w:rFonts w:cs="OpenSymbol"/>
    </w:rPr>
  </w:style>
  <w:style w:type="character" w:styleId="ListLabel72">
    <w:name w:val="ListLabel 72"/>
    <w:qFormat/>
    <w:rPr>
      <w:rFonts w:cs="OpenSymbol"/>
    </w:rPr>
  </w:style>
  <w:style w:type="character" w:styleId="ListLabel73">
    <w:name w:val="ListLabel 73"/>
    <w:qFormat/>
    <w:rPr>
      <w:rFonts w:cs="OpenSymbol"/>
    </w:rPr>
  </w:style>
  <w:style w:type="character" w:styleId="ListLabel74">
    <w:name w:val="ListLabel 74"/>
    <w:qFormat/>
    <w:rPr>
      <w:rFonts w:cs="OpenSymbol"/>
    </w:rPr>
  </w:style>
  <w:style w:type="character" w:styleId="ListLabel75">
    <w:name w:val="ListLabel 75"/>
    <w:qFormat/>
    <w:rPr>
      <w:rFonts w:cs="OpenSymbol"/>
    </w:rPr>
  </w:style>
  <w:style w:type="character" w:styleId="ListLabel76">
    <w:name w:val="ListLabel 76"/>
    <w:qFormat/>
    <w:rPr>
      <w:rFonts w:cs="OpenSymbol"/>
    </w:rPr>
  </w:style>
  <w:style w:type="character" w:styleId="ListLabel77">
    <w:name w:val="ListLabel 77"/>
    <w:qFormat/>
    <w:rPr>
      <w:rFonts w:ascii="Times New Roman" w:hAnsi="Times New Roman" w:cs="OpenSymbol"/>
    </w:rPr>
  </w:style>
  <w:style w:type="character" w:styleId="ListLabel78">
    <w:name w:val="ListLabel 78"/>
    <w:qFormat/>
    <w:rPr>
      <w:rFonts w:cs="OpenSymbol"/>
    </w:rPr>
  </w:style>
  <w:style w:type="character" w:styleId="ListLabel79">
    <w:name w:val="ListLabel 79"/>
    <w:qFormat/>
    <w:rPr>
      <w:rFonts w:cs="OpenSymbol"/>
    </w:rPr>
  </w:style>
  <w:style w:type="character" w:styleId="ListLabel80">
    <w:name w:val="ListLabel 80"/>
    <w:qFormat/>
    <w:rPr>
      <w:rFonts w:cs="OpenSymbol"/>
    </w:rPr>
  </w:style>
  <w:style w:type="character" w:styleId="ListLabel81">
    <w:name w:val="ListLabel 81"/>
    <w:qFormat/>
    <w:rPr>
      <w:rFonts w:cs="OpenSymbol"/>
    </w:rPr>
  </w:style>
  <w:style w:type="character" w:styleId="ListLabel82">
    <w:name w:val="ListLabel 82"/>
    <w:qFormat/>
    <w:rPr>
      <w:rFonts w:cs="OpenSymbol"/>
    </w:rPr>
  </w:style>
  <w:style w:type="character" w:styleId="ListLabel83">
    <w:name w:val="ListLabel 83"/>
    <w:qFormat/>
    <w:rPr>
      <w:rFonts w:cs="OpenSymbol"/>
    </w:rPr>
  </w:style>
  <w:style w:type="character" w:styleId="ListLabel84">
    <w:name w:val="ListLabel 84"/>
    <w:qFormat/>
    <w:rPr>
      <w:rFonts w:cs="OpenSymbol"/>
    </w:rPr>
  </w:style>
  <w:style w:type="character" w:styleId="ListLabel85">
    <w:name w:val="ListLabel 85"/>
    <w:qFormat/>
    <w:rPr>
      <w:rFonts w:cs="OpenSymbol"/>
    </w:rPr>
  </w:style>
  <w:style w:type="character" w:styleId="ListLabel86">
    <w:name w:val="ListLabel 86"/>
    <w:qFormat/>
    <w:rPr>
      <w:rFonts w:ascii="Times New Roman" w:hAnsi="Times New Roman" w:cs="OpenSymbol"/>
    </w:rPr>
  </w:style>
  <w:style w:type="character" w:styleId="ListLabel87">
    <w:name w:val="ListLabel 87"/>
    <w:qFormat/>
    <w:rPr>
      <w:rFonts w:cs="OpenSymbol"/>
    </w:rPr>
  </w:style>
  <w:style w:type="character" w:styleId="ListLabel88">
    <w:name w:val="ListLabel 88"/>
    <w:qFormat/>
    <w:rPr>
      <w:rFonts w:cs="OpenSymbol"/>
    </w:rPr>
  </w:style>
  <w:style w:type="character" w:styleId="ListLabel89">
    <w:name w:val="ListLabel 89"/>
    <w:qFormat/>
    <w:rPr>
      <w:rFonts w:cs="OpenSymbol"/>
    </w:rPr>
  </w:style>
  <w:style w:type="character" w:styleId="ListLabel90">
    <w:name w:val="ListLabel 90"/>
    <w:qFormat/>
    <w:rPr>
      <w:rFonts w:cs="OpenSymbol"/>
    </w:rPr>
  </w:style>
  <w:style w:type="character" w:styleId="ListLabel91">
    <w:name w:val="ListLabel 91"/>
    <w:qFormat/>
    <w:rPr>
      <w:rFonts w:cs="OpenSymbol"/>
    </w:rPr>
  </w:style>
  <w:style w:type="character" w:styleId="ListLabel92">
    <w:name w:val="ListLabel 92"/>
    <w:qFormat/>
    <w:rPr>
      <w:rFonts w:cs="OpenSymbol"/>
    </w:rPr>
  </w:style>
  <w:style w:type="character" w:styleId="ListLabel93">
    <w:name w:val="ListLabel 93"/>
    <w:qFormat/>
    <w:rPr>
      <w:rFonts w:cs="OpenSymbol"/>
    </w:rPr>
  </w:style>
  <w:style w:type="character" w:styleId="ListLabel94">
    <w:name w:val="ListLabel 94"/>
    <w:qFormat/>
    <w:rPr>
      <w:rFonts w:cs="OpenSymbol"/>
    </w:rPr>
  </w:style>
  <w:style w:type="character" w:styleId="ListLabel29">
    <w:name w:val="ListLabel 29"/>
    <w:qFormat/>
    <w:rPr>
      <w:color w:val="7F007F"/>
      <w:u w:val="single" w:color="7F007F"/>
    </w:rPr>
  </w:style>
  <w:style w:type="character" w:styleId="InternetLink">
    <w:name w:val="Internet Link"/>
    <w:rPr>
      <w:color w:val="000080"/>
      <w:u w:val="single"/>
      <w:lang w:val="zxx" w:eastAsia="zxx" w:bidi="zxx"/>
    </w:rPr>
  </w:style>
  <w:style w:type="character" w:styleId="ListLabel95">
    <w:name w:val="ListLabel 95"/>
    <w:qFormat/>
    <w:rPr>
      <w:color w:val="7F007F"/>
      <w:u w:val="single" w:color="7F007F"/>
    </w:rPr>
  </w:style>
  <w:style w:type="character" w:styleId="ListLabel30">
    <w:name w:val="ListLabel 30"/>
    <w:qFormat/>
    <w:rPr>
      <w:color w:val="00007F"/>
    </w:rPr>
  </w:style>
  <w:style w:type="character" w:styleId="ListLabel96">
    <w:name w:val="ListLabel 96"/>
    <w:qFormat/>
    <w:rPr>
      <w:color w:val="00007F"/>
    </w:rPr>
  </w:style>
  <w:style w:type="character" w:styleId="ListLabel41">
    <w:name w:val="ListLabel 41"/>
    <w:qFormat/>
    <w:rPr>
      <w:rFonts w:eastAsia="Times New Roman" w:cs="Times New Roman"/>
      <w:color w:val="000009"/>
      <w:spacing w:val="-1"/>
      <w:w w:val="100"/>
      <w:sz w:val="24"/>
      <w:szCs w:val="22"/>
      <w:lang w:val="en-US" w:eastAsia="en-US" w:bidi="en-US"/>
    </w:rPr>
  </w:style>
  <w:style w:type="character" w:styleId="ListLabel42">
    <w:name w:val="ListLabel 42"/>
    <w:qFormat/>
    <w:rPr>
      <w:rFonts w:eastAsia="Arial" w:cs="Arial"/>
      <w:w w:val="100"/>
      <w:sz w:val="24"/>
      <w:szCs w:val="24"/>
      <w:lang w:val="en-US" w:eastAsia="en-US" w:bidi="en-US"/>
    </w:rPr>
  </w:style>
  <w:style w:type="character" w:styleId="ListLabel43">
    <w:name w:val="ListLabel 43"/>
    <w:qFormat/>
    <w:rPr>
      <w:rFonts w:cs="Symbol"/>
      <w:lang w:val="en-US" w:eastAsia="en-US" w:bidi="en-US"/>
    </w:rPr>
  </w:style>
  <w:style w:type="character" w:styleId="ListLabel44">
    <w:name w:val="ListLabel 44"/>
    <w:qFormat/>
    <w:rPr>
      <w:rFonts w:cs="Symbol"/>
      <w:lang w:val="en-US" w:eastAsia="en-US" w:bidi="en-US"/>
    </w:rPr>
  </w:style>
  <w:style w:type="character" w:styleId="ListLabel45">
    <w:name w:val="ListLabel 45"/>
    <w:qFormat/>
    <w:rPr>
      <w:rFonts w:cs="Symbol"/>
      <w:lang w:val="en-US" w:eastAsia="en-US" w:bidi="en-US"/>
    </w:rPr>
  </w:style>
  <w:style w:type="character" w:styleId="ListLabel46">
    <w:name w:val="ListLabel 46"/>
    <w:qFormat/>
    <w:rPr>
      <w:rFonts w:cs="Symbol"/>
      <w:lang w:val="en-US" w:eastAsia="en-US" w:bidi="en-US"/>
    </w:rPr>
  </w:style>
  <w:style w:type="character" w:styleId="ListLabel47">
    <w:name w:val="ListLabel 47"/>
    <w:qFormat/>
    <w:rPr>
      <w:rFonts w:cs="Symbol"/>
      <w:lang w:val="en-US" w:eastAsia="en-US" w:bidi="en-US"/>
    </w:rPr>
  </w:style>
  <w:style w:type="character" w:styleId="ListLabel48">
    <w:name w:val="ListLabel 48"/>
    <w:qFormat/>
    <w:rPr>
      <w:rFonts w:cs="Symbol"/>
      <w:lang w:val="en-US" w:eastAsia="en-US" w:bidi="en-US"/>
    </w:rPr>
  </w:style>
  <w:style w:type="character" w:styleId="ListLabel49">
    <w:name w:val="ListLabel 49"/>
    <w:qFormat/>
    <w:rPr>
      <w:rFonts w:cs="Symbol"/>
      <w:lang w:val="en-US" w:eastAsia="en-US" w:bidi="en-US"/>
    </w:rPr>
  </w:style>
  <w:style w:type="character" w:styleId="ListLabel32">
    <w:name w:val="ListLabel 32"/>
    <w:qFormat/>
    <w:rPr>
      <w:rFonts w:eastAsia="Arial" w:cs="Arial"/>
      <w:spacing w:val="-1"/>
      <w:w w:val="100"/>
      <w:sz w:val="24"/>
      <w:szCs w:val="22"/>
      <w:lang w:val="en-US" w:eastAsia="en-US" w:bidi="en-US"/>
    </w:rPr>
  </w:style>
  <w:style w:type="character" w:styleId="ListLabel33">
    <w:name w:val="ListLabel 33"/>
    <w:qFormat/>
    <w:rPr>
      <w:rFonts w:cs="Symbol"/>
      <w:lang w:val="en-US" w:eastAsia="en-US" w:bidi="en-US"/>
    </w:rPr>
  </w:style>
  <w:style w:type="character" w:styleId="ListLabel34">
    <w:name w:val="ListLabel 34"/>
    <w:qFormat/>
    <w:rPr>
      <w:rFonts w:cs="Symbol"/>
      <w:lang w:val="en-US" w:eastAsia="en-US" w:bidi="en-US"/>
    </w:rPr>
  </w:style>
  <w:style w:type="character" w:styleId="ListLabel35">
    <w:name w:val="ListLabel 35"/>
    <w:qFormat/>
    <w:rPr>
      <w:rFonts w:cs="Symbol"/>
      <w:lang w:val="en-US" w:eastAsia="en-US" w:bidi="en-US"/>
    </w:rPr>
  </w:style>
  <w:style w:type="character" w:styleId="ListLabel36">
    <w:name w:val="ListLabel 36"/>
    <w:qFormat/>
    <w:rPr>
      <w:rFonts w:cs="Symbol"/>
      <w:lang w:val="en-US" w:eastAsia="en-US" w:bidi="en-US"/>
    </w:rPr>
  </w:style>
  <w:style w:type="character" w:styleId="ListLabel37">
    <w:name w:val="ListLabel 37"/>
    <w:qFormat/>
    <w:rPr>
      <w:rFonts w:cs="Symbol"/>
      <w:lang w:val="en-US" w:eastAsia="en-US" w:bidi="en-US"/>
    </w:rPr>
  </w:style>
  <w:style w:type="character" w:styleId="ListLabel38">
    <w:name w:val="ListLabel 38"/>
    <w:qFormat/>
    <w:rPr>
      <w:rFonts w:cs="Symbol"/>
      <w:lang w:val="en-US" w:eastAsia="en-US" w:bidi="en-US"/>
    </w:rPr>
  </w:style>
  <w:style w:type="character" w:styleId="ListLabel39">
    <w:name w:val="ListLabel 39"/>
    <w:qFormat/>
    <w:rPr>
      <w:rFonts w:cs="Symbol"/>
      <w:lang w:val="en-US" w:eastAsia="en-US" w:bidi="en-US"/>
    </w:rPr>
  </w:style>
  <w:style w:type="character" w:styleId="ListLabel40">
    <w:name w:val="ListLabel 40"/>
    <w:qFormat/>
    <w:rPr>
      <w:rFonts w:cs="Symbol"/>
      <w:lang w:val="en-US" w:eastAsia="en-US" w:bidi="en-US"/>
    </w:rPr>
  </w:style>
  <w:style w:type="character" w:styleId="ListLabel97">
    <w:name w:val="ListLabel 97"/>
    <w:qFormat/>
    <w:rPr>
      <w:rFonts w:cs="OpenSymbol"/>
    </w:rPr>
  </w:style>
  <w:style w:type="character" w:styleId="ListLabel98">
    <w:name w:val="ListLabel 98"/>
    <w:qFormat/>
    <w:rPr>
      <w:rFonts w:cs="OpenSymbol"/>
    </w:rPr>
  </w:style>
  <w:style w:type="character" w:styleId="ListLabel99">
    <w:name w:val="ListLabel 99"/>
    <w:qFormat/>
    <w:rPr>
      <w:rFonts w:cs="OpenSymbol"/>
    </w:rPr>
  </w:style>
  <w:style w:type="character" w:styleId="ListLabel100">
    <w:name w:val="ListLabel 100"/>
    <w:qFormat/>
    <w:rPr>
      <w:rFonts w:cs="OpenSymbol"/>
    </w:rPr>
  </w:style>
  <w:style w:type="character" w:styleId="ListLabel101">
    <w:name w:val="ListLabel 101"/>
    <w:qFormat/>
    <w:rPr>
      <w:rFonts w:cs="OpenSymbol"/>
    </w:rPr>
  </w:style>
  <w:style w:type="character" w:styleId="ListLabel102">
    <w:name w:val="ListLabel 102"/>
    <w:qFormat/>
    <w:rPr>
      <w:rFonts w:cs="OpenSymbol"/>
    </w:rPr>
  </w:style>
  <w:style w:type="character" w:styleId="ListLabel103">
    <w:name w:val="ListLabel 103"/>
    <w:qFormat/>
    <w:rPr>
      <w:rFonts w:cs="OpenSymbol"/>
    </w:rPr>
  </w:style>
  <w:style w:type="character" w:styleId="ListLabel104">
    <w:name w:val="ListLabel 104"/>
    <w:qFormat/>
    <w:rPr>
      <w:rFonts w:cs="OpenSymbol"/>
    </w:rPr>
  </w:style>
  <w:style w:type="character" w:styleId="ListLabel105">
    <w:name w:val="ListLabel 105"/>
    <w:qFormat/>
    <w:rPr>
      <w:rFonts w:cs="OpenSymbol"/>
    </w:rPr>
  </w:style>
  <w:style w:type="character" w:styleId="ListLabel106">
    <w:name w:val="ListLabel 106"/>
    <w:qFormat/>
    <w:rPr>
      <w:rFonts w:cs="OpenSymbol"/>
    </w:rPr>
  </w:style>
  <w:style w:type="character" w:styleId="ListLabel107">
    <w:name w:val="ListLabel 107"/>
    <w:qFormat/>
    <w:rPr>
      <w:rFonts w:cs="OpenSymbol"/>
    </w:rPr>
  </w:style>
  <w:style w:type="character" w:styleId="ListLabel108">
    <w:name w:val="ListLabel 108"/>
    <w:qFormat/>
    <w:rPr>
      <w:rFonts w:cs="OpenSymbol"/>
    </w:rPr>
  </w:style>
  <w:style w:type="character" w:styleId="ListLabel109">
    <w:name w:val="ListLabel 109"/>
    <w:qFormat/>
    <w:rPr>
      <w:rFonts w:cs="OpenSymbol"/>
    </w:rPr>
  </w:style>
  <w:style w:type="character" w:styleId="ListLabel110">
    <w:name w:val="ListLabel 110"/>
    <w:qFormat/>
    <w:rPr>
      <w:rFonts w:cs="OpenSymbol"/>
    </w:rPr>
  </w:style>
  <w:style w:type="character" w:styleId="ListLabel111">
    <w:name w:val="ListLabel 111"/>
    <w:qFormat/>
    <w:rPr>
      <w:rFonts w:cs="OpenSymbol"/>
    </w:rPr>
  </w:style>
  <w:style w:type="character" w:styleId="ListLabel112">
    <w:name w:val="ListLabel 112"/>
    <w:qFormat/>
    <w:rPr>
      <w:rFonts w:cs="OpenSymbol"/>
    </w:rPr>
  </w:style>
  <w:style w:type="character" w:styleId="ListLabel113">
    <w:name w:val="ListLabel 113"/>
    <w:qFormat/>
    <w:rPr>
      <w:rFonts w:cs="OpenSymbol"/>
    </w:rPr>
  </w:style>
  <w:style w:type="character" w:styleId="ListLabel114">
    <w:name w:val="ListLabel 114"/>
    <w:qFormat/>
    <w:rPr>
      <w:rFonts w:cs="OpenSymbol"/>
    </w:rPr>
  </w:style>
  <w:style w:type="character" w:styleId="ListLabel115">
    <w:name w:val="ListLabel 115"/>
    <w:qFormat/>
    <w:rPr>
      <w:rFonts w:cs="OpenSymbol"/>
    </w:rPr>
  </w:style>
  <w:style w:type="character" w:styleId="ListLabel116">
    <w:name w:val="ListLabel 116"/>
    <w:qFormat/>
    <w:rPr>
      <w:rFonts w:cs="OpenSymbol"/>
    </w:rPr>
  </w:style>
  <w:style w:type="character" w:styleId="ListLabel117">
    <w:name w:val="ListLabel 117"/>
    <w:qFormat/>
    <w:rPr>
      <w:rFonts w:cs="OpenSymbol"/>
    </w:rPr>
  </w:style>
  <w:style w:type="character" w:styleId="ListLabel118">
    <w:name w:val="ListLabel 118"/>
    <w:qFormat/>
    <w:rPr>
      <w:rFonts w:cs="OpenSymbol"/>
    </w:rPr>
  </w:style>
  <w:style w:type="character" w:styleId="ListLabel119">
    <w:name w:val="ListLabel 119"/>
    <w:qFormat/>
    <w:rPr>
      <w:rFonts w:cs="OpenSymbol"/>
    </w:rPr>
  </w:style>
  <w:style w:type="character" w:styleId="ListLabel120">
    <w:name w:val="ListLabel 120"/>
    <w:qFormat/>
    <w:rPr>
      <w:rFonts w:cs="OpenSymbol"/>
    </w:rPr>
  </w:style>
  <w:style w:type="character" w:styleId="ListLabel121">
    <w:name w:val="ListLabel 121"/>
    <w:qFormat/>
    <w:rPr>
      <w:rFonts w:cs="OpenSymbol"/>
    </w:rPr>
  </w:style>
  <w:style w:type="character" w:styleId="ListLabel122">
    <w:name w:val="ListLabel 122"/>
    <w:qFormat/>
    <w:rPr>
      <w:rFonts w:cs="OpenSymbol"/>
    </w:rPr>
  </w:style>
  <w:style w:type="character" w:styleId="ListLabel123">
    <w:name w:val="ListLabel 123"/>
    <w:qFormat/>
    <w:rPr>
      <w:rFonts w:cs="OpenSymbol"/>
    </w:rPr>
  </w:style>
  <w:style w:type="character" w:styleId="ListLabel124">
    <w:name w:val="ListLabel 124"/>
    <w:qFormat/>
    <w:rPr>
      <w:rFonts w:cs="OpenSymbol"/>
    </w:rPr>
  </w:style>
  <w:style w:type="character" w:styleId="ListLabel125">
    <w:name w:val="ListLabel 125"/>
    <w:qFormat/>
    <w:rPr>
      <w:rFonts w:cs="OpenSymbol"/>
    </w:rPr>
  </w:style>
  <w:style w:type="character" w:styleId="ListLabel126">
    <w:name w:val="ListLabel 126"/>
    <w:qFormat/>
    <w:rPr>
      <w:rFonts w:cs="OpenSymbol"/>
    </w:rPr>
  </w:style>
  <w:style w:type="character" w:styleId="ListLabel127">
    <w:name w:val="ListLabel 127"/>
    <w:qFormat/>
    <w:rPr>
      <w:rFonts w:cs="OpenSymbol"/>
    </w:rPr>
  </w:style>
  <w:style w:type="character" w:styleId="ListLabel128">
    <w:name w:val="ListLabel 128"/>
    <w:qFormat/>
    <w:rPr>
      <w:rFonts w:cs="OpenSymbol"/>
    </w:rPr>
  </w:style>
  <w:style w:type="character" w:styleId="ListLabel129">
    <w:name w:val="ListLabel 129"/>
    <w:qFormat/>
    <w:rPr>
      <w:rFonts w:cs="OpenSymbol"/>
    </w:rPr>
  </w:style>
  <w:style w:type="character" w:styleId="ListLabel130">
    <w:name w:val="ListLabel 130"/>
    <w:qFormat/>
    <w:rPr>
      <w:rFonts w:cs="OpenSymbol"/>
    </w:rPr>
  </w:style>
  <w:style w:type="character" w:styleId="ListLabel131">
    <w:name w:val="ListLabel 131"/>
    <w:qFormat/>
    <w:rPr>
      <w:rFonts w:cs="OpenSymbol"/>
    </w:rPr>
  </w:style>
  <w:style w:type="character" w:styleId="ListLabel132">
    <w:name w:val="ListLabel 132"/>
    <w:qFormat/>
    <w:rPr>
      <w:rFonts w:cs="OpenSymbol"/>
    </w:rPr>
  </w:style>
  <w:style w:type="character" w:styleId="ListLabel133">
    <w:name w:val="ListLabel 133"/>
    <w:qFormat/>
    <w:rPr>
      <w:rFonts w:cs="OpenSymbol"/>
    </w:rPr>
  </w:style>
  <w:style w:type="character" w:styleId="ListLabel134">
    <w:name w:val="ListLabel 134"/>
    <w:qFormat/>
    <w:rPr>
      <w:rFonts w:cs="OpenSymbol"/>
    </w:rPr>
  </w:style>
  <w:style w:type="character" w:styleId="ListLabel135">
    <w:name w:val="ListLabel 135"/>
    <w:qFormat/>
    <w:rPr>
      <w:rFonts w:cs="OpenSymbol"/>
    </w:rPr>
  </w:style>
  <w:style w:type="character" w:styleId="ListLabel136">
    <w:name w:val="ListLabel 136"/>
    <w:qFormat/>
    <w:rPr>
      <w:rFonts w:cs="OpenSymbol"/>
    </w:rPr>
  </w:style>
  <w:style w:type="character" w:styleId="ListLabel137">
    <w:name w:val="ListLabel 137"/>
    <w:qFormat/>
    <w:rPr>
      <w:rFonts w:cs="OpenSymbol"/>
    </w:rPr>
  </w:style>
  <w:style w:type="character" w:styleId="ListLabel138">
    <w:name w:val="ListLabel 138"/>
    <w:qFormat/>
    <w:rPr>
      <w:rFonts w:cs="OpenSymbol"/>
    </w:rPr>
  </w:style>
  <w:style w:type="character" w:styleId="ListLabel139">
    <w:name w:val="ListLabel 139"/>
    <w:qFormat/>
    <w:rPr>
      <w:rFonts w:cs="OpenSymbol"/>
    </w:rPr>
  </w:style>
  <w:style w:type="character" w:styleId="ListLabel140">
    <w:name w:val="ListLabel 140"/>
    <w:qFormat/>
    <w:rPr>
      <w:rFonts w:cs="OpenSymbol"/>
    </w:rPr>
  </w:style>
  <w:style w:type="character" w:styleId="ListLabel141">
    <w:name w:val="ListLabel 141"/>
    <w:qFormat/>
    <w:rPr>
      <w:rFonts w:cs="OpenSymbol"/>
    </w:rPr>
  </w:style>
  <w:style w:type="character" w:styleId="ListLabel142">
    <w:name w:val="ListLabel 142"/>
    <w:qFormat/>
    <w:rPr>
      <w:color w:val="7F007F"/>
      <w:u w:val="single" w:color="7F007F"/>
    </w:rPr>
  </w:style>
  <w:style w:type="character" w:styleId="ListLabel143">
    <w:name w:val="ListLabel 143"/>
    <w:qFormat/>
    <w:rPr>
      <w:color w:val="00007F"/>
    </w:rPr>
  </w:style>
  <w:style w:type="character" w:styleId="ListLabel144">
    <w:name w:val="ListLabel 144"/>
    <w:qFormat/>
    <w:rPr>
      <w:rFonts w:cs="OpenSymbol"/>
    </w:rPr>
  </w:style>
  <w:style w:type="character" w:styleId="ListLabel145">
    <w:name w:val="ListLabel 145"/>
    <w:qFormat/>
    <w:rPr>
      <w:rFonts w:cs="OpenSymbol"/>
    </w:rPr>
  </w:style>
  <w:style w:type="character" w:styleId="ListLabel146">
    <w:name w:val="ListLabel 146"/>
    <w:qFormat/>
    <w:rPr>
      <w:rFonts w:cs="OpenSymbol"/>
    </w:rPr>
  </w:style>
  <w:style w:type="character" w:styleId="ListLabel147">
    <w:name w:val="ListLabel 147"/>
    <w:qFormat/>
    <w:rPr>
      <w:rFonts w:cs="OpenSymbol"/>
    </w:rPr>
  </w:style>
  <w:style w:type="character" w:styleId="ListLabel148">
    <w:name w:val="ListLabel 148"/>
    <w:qFormat/>
    <w:rPr>
      <w:rFonts w:cs="OpenSymbol"/>
    </w:rPr>
  </w:style>
  <w:style w:type="character" w:styleId="ListLabel149">
    <w:name w:val="ListLabel 149"/>
    <w:qFormat/>
    <w:rPr>
      <w:rFonts w:cs="OpenSymbol"/>
    </w:rPr>
  </w:style>
  <w:style w:type="character" w:styleId="ListLabel150">
    <w:name w:val="ListLabel 150"/>
    <w:qFormat/>
    <w:rPr>
      <w:rFonts w:cs="OpenSymbol"/>
    </w:rPr>
  </w:style>
  <w:style w:type="character" w:styleId="ListLabel151">
    <w:name w:val="ListLabel 151"/>
    <w:qFormat/>
    <w:rPr>
      <w:rFonts w:cs="OpenSymbol"/>
    </w:rPr>
  </w:style>
  <w:style w:type="character" w:styleId="ListLabel152">
    <w:name w:val="ListLabel 152"/>
    <w:qFormat/>
    <w:rPr>
      <w:rFonts w:cs="OpenSymbol"/>
    </w:rPr>
  </w:style>
  <w:style w:type="character" w:styleId="ListLabel153">
    <w:name w:val="ListLabel 153"/>
    <w:qFormat/>
    <w:rPr>
      <w:rFonts w:cs="OpenSymbol"/>
    </w:rPr>
  </w:style>
  <w:style w:type="character" w:styleId="ListLabel154">
    <w:name w:val="ListLabel 154"/>
    <w:qFormat/>
    <w:rPr>
      <w:rFonts w:cs="OpenSymbol"/>
    </w:rPr>
  </w:style>
  <w:style w:type="character" w:styleId="ListLabel155">
    <w:name w:val="ListLabel 155"/>
    <w:qFormat/>
    <w:rPr>
      <w:rFonts w:cs="OpenSymbol"/>
    </w:rPr>
  </w:style>
  <w:style w:type="character" w:styleId="ListLabel156">
    <w:name w:val="ListLabel 156"/>
    <w:qFormat/>
    <w:rPr>
      <w:rFonts w:cs="OpenSymbol"/>
    </w:rPr>
  </w:style>
  <w:style w:type="character" w:styleId="ListLabel157">
    <w:name w:val="ListLabel 157"/>
    <w:qFormat/>
    <w:rPr>
      <w:rFonts w:cs="OpenSymbol"/>
    </w:rPr>
  </w:style>
  <w:style w:type="character" w:styleId="ListLabel158">
    <w:name w:val="ListLabel 158"/>
    <w:qFormat/>
    <w:rPr>
      <w:rFonts w:cs="OpenSymbol"/>
    </w:rPr>
  </w:style>
  <w:style w:type="character" w:styleId="ListLabel159">
    <w:name w:val="ListLabel 159"/>
    <w:qFormat/>
    <w:rPr>
      <w:rFonts w:cs="OpenSymbol"/>
    </w:rPr>
  </w:style>
  <w:style w:type="character" w:styleId="ListLabel160">
    <w:name w:val="ListLabel 160"/>
    <w:qFormat/>
    <w:rPr>
      <w:rFonts w:cs="OpenSymbol"/>
    </w:rPr>
  </w:style>
  <w:style w:type="character" w:styleId="ListLabel161">
    <w:name w:val="ListLabel 161"/>
    <w:qFormat/>
    <w:rPr>
      <w:rFonts w:cs="OpenSymbol"/>
    </w:rPr>
  </w:style>
  <w:style w:type="character" w:styleId="ListLabel162">
    <w:name w:val="ListLabel 162"/>
    <w:qFormat/>
    <w:rPr>
      <w:rFonts w:cs="OpenSymbol"/>
    </w:rPr>
  </w:style>
  <w:style w:type="character" w:styleId="ListLabel163">
    <w:name w:val="ListLabel 163"/>
    <w:qFormat/>
    <w:rPr>
      <w:rFonts w:cs="OpenSymbol"/>
    </w:rPr>
  </w:style>
  <w:style w:type="character" w:styleId="ListLabel164">
    <w:name w:val="ListLabel 164"/>
    <w:qFormat/>
    <w:rPr>
      <w:rFonts w:cs="OpenSymbol"/>
    </w:rPr>
  </w:style>
  <w:style w:type="character" w:styleId="ListLabel165">
    <w:name w:val="ListLabel 165"/>
    <w:qFormat/>
    <w:rPr>
      <w:rFonts w:cs="OpenSymbol"/>
    </w:rPr>
  </w:style>
  <w:style w:type="character" w:styleId="ListLabel166">
    <w:name w:val="ListLabel 166"/>
    <w:qFormat/>
    <w:rPr>
      <w:rFonts w:cs="OpenSymbol"/>
    </w:rPr>
  </w:style>
  <w:style w:type="character" w:styleId="ListLabel167">
    <w:name w:val="ListLabel 167"/>
    <w:qFormat/>
    <w:rPr>
      <w:rFonts w:cs="OpenSymbol"/>
    </w:rPr>
  </w:style>
  <w:style w:type="character" w:styleId="ListLabel168">
    <w:name w:val="ListLabel 168"/>
    <w:qFormat/>
    <w:rPr>
      <w:rFonts w:cs="OpenSymbol"/>
    </w:rPr>
  </w:style>
  <w:style w:type="character" w:styleId="ListLabel169">
    <w:name w:val="ListLabel 169"/>
    <w:qFormat/>
    <w:rPr>
      <w:rFonts w:cs="OpenSymbol"/>
    </w:rPr>
  </w:style>
  <w:style w:type="character" w:styleId="ListLabel170">
    <w:name w:val="ListLabel 170"/>
    <w:qFormat/>
    <w:rPr>
      <w:rFonts w:cs="OpenSymbol"/>
    </w:rPr>
  </w:style>
  <w:style w:type="character" w:styleId="ListLabel171">
    <w:name w:val="ListLabel 171"/>
    <w:qFormat/>
    <w:rPr>
      <w:rFonts w:cs="OpenSymbol"/>
    </w:rPr>
  </w:style>
  <w:style w:type="character" w:styleId="ListLabel172">
    <w:name w:val="ListLabel 172"/>
    <w:qFormat/>
    <w:rPr>
      <w:rFonts w:cs="OpenSymbol"/>
    </w:rPr>
  </w:style>
  <w:style w:type="character" w:styleId="ListLabel173">
    <w:name w:val="ListLabel 173"/>
    <w:qFormat/>
    <w:rPr>
      <w:rFonts w:cs="OpenSymbol"/>
    </w:rPr>
  </w:style>
  <w:style w:type="character" w:styleId="ListLabel174">
    <w:name w:val="ListLabel 174"/>
    <w:qFormat/>
    <w:rPr>
      <w:rFonts w:cs="OpenSymbol"/>
    </w:rPr>
  </w:style>
  <w:style w:type="character" w:styleId="ListLabel175">
    <w:name w:val="ListLabel 175"/>
    <w:qFormat/>
    <w:rPr>
      <w:rFonts w:cs="OpenSymbol"/>
    </w:rPr>
  </w:style>
  <w:style w:type="character" w:styleId="ListLabel176">
    <w:name w:val="ListLabel 176"/>
    <w:qFormat/>
    <w:rPr>
      <w:rFonts w:cs="OpenSymbol"/>
    </w:rPr>
  </w:style>
  <w:style w:type="character" w:styleId="ListLabel177">
    <w:name w:val="ListLabel 177"/>
    <w:qFormat/>
    <w:rPr>
      <w:rFonts w:cs="OpenSymbol"/>
    </w:rPr>
  </w:style>
  <w:style w:type="character" w:styleId="ListLabel178">
    <w:name w:val="ListLabel 178"/>
    <w:qFormat/>
    <w:rPr>
      <w:rFonts w:cs="OpenSymbol"/>
    </w:rPr>
  </w:style>
  <w:style w:type="character" w:styleId="ListLabel179">
    <w:name w:val="ListLabel 179"/>
    <w:qFormat/>
    <w:rPr>
      <w:rFonts w:cs="OpenSymbol"/>
    </w:rPr>
  </w:style>
  <w:style w:type="character" w:styleId="ListLabel180">
    <w:name w:val="ListLabel 180"/>
    <w:qFormat/>
    <w:rPr>
      <w:rFonts w:cs="OpenSymbol"/>
    </w:rPr>
  </w:style>
  <w:style w:type="character" w:styleId="ListLabel181">
    <w:name w:val="ListLabel 181"/>
    <w:qFormat/>
    <w:rPr>
      <w:rFonts w:cs="OpenSymbol"/>
    </w:rPr>
  </w:style>
  <w:style w:type="character" w:styleId="ListLabel182">
    <w:name w:val="ListLabel 182"/>
    <w:qFormat/>
    <w:rPr>
      <w:rFonts w:cs="OpenSymbol"/>
    </w:rPr>
  </w:style>
  <w:style w:type="character" w:styleId="ListLabel183">
    <w:name w:val="ListLabel 183"/>
    <w:qFormat/>
    <w:rPr>
      <w:rFonts w:cs="OpenSymbol"/>
    </w:rPr>
  </w:style>
  <w:style w:type="character" w:styleId="ListLabel184">
    <w:name w:val="ListLabel 184"/>
    <w:qFormat/>
    <w:rPr>
      <w:rFonts w:cs="OpenSymbol"/>
    </w:rPr>
  </w:style>
  <w:style w:type="character" w:styleId="ListLabel185">
    <w:name w:val="ListLabel 185"/>
    <w:qFormat/>
    <w:rPr>
      <w:rFonts w:cs="OpenSymbol"/>
    </w:rPr>
  </w:style>
  <w:style w:type="character" w:styleId="ListLabel186">
    <w:name w:val="ListLabel 186"/>
    <w:qFormat/>
    <w:rPr>
      <w:rFonts w:cs="OpenSymbol"/>
    </w:rPr>
  </w:style>
  <w:style w:type="character" w:styleId="ListLabel187">
    <w:name w:val="ListLabel 187"/>
    <w:qFormat/>
    <w:rPr>
      <w:rFonts w:cs="OpenSymbol"/>
    </w:rPr>
  </w:style>
  <w:style w:type="character" w:styleId="ListLabel188">
    <w:name w:val="ListLabel 188"/>
    <w:qFormat/>
    <w:rPr>
      <w:rFonts w:cs="OpenSymbol"/>
    </w:rPr>
  </w:style>
  <w:style w:type="character" w:styleId="ListLabel189">
    <w:name w:val="ListLabel 189"/>
    <w:qFormat/>
    <w:rPr>
      <w:color w:val="7F007F"/>
      <w:u w:val="single" w:color="7F007F"/>
    </w:rPr>
  </w:style>
  <w:style w:type="character" w:styleId="ListLabel190">
    <w:name w:val="ListLabel 190"/>
    <w:qFormat/>
    <w:rPr>
      <w:color w:val="00007F"/>
    </w:rPr>
  </w:style>
  <w:style w:type="character" w:styleId="ListLabel191">
    <w:name w:val="ListLabel 191"/>
    <w:qFormat/>
    <w:rPr>
      <w:rFonts w:cs="OpenSymbol"/>
    </w:rPr>
  </w:style>
  <w:style w:type="character" w:styleId="ListLabel192">
    <w:name w:val="ListLabel 192"/>
    <w:qFormat/>
    <w:rPr>
      <w:rFonts w:cs="OpenSymbol"/>
    </w:rPr>
  </w:style>
  <w:style w:type="character" w:styleId="ListLabel193">
    <w:name w:val="ListLabel 193"/>
    <w:qFormat/>
    <w:rPr>
      <w:rFonts w:cs="OpenSymbol"/>
    </w:rPr>
  </w:style>
  <w:style w:type="character" w:styleId="ListLabel194">
    <w:name w:val="ListLabel 194"/>
    <w:qFormat/>
    <w:rPr>
      <w:rFonts w:cs="OpenSymbol"/>
    </w:rPr>
  </w:style>
  <w:style w:type="character" w:styleId="ListLabel195">
    <w:name w:val="ListLabel 195"/>
    <w:qFormat/>
    <w:rPr>
      <w:rFonts w:cs="OpenSymbol"/>
    </w:rPr>
  </w:style>
  <w:style w:type="character" w:styleId="ListLabel196">
    <w:name w:val="ListLabel 196"/>
    <w:qFormat/>
    <w:rPr>
      <w:rFonts w:cs="OpenSymbol"/>
    </w:rPr>
  </w:style>
  <w:style w:type="character" w:styleId="ListLabel197">
    <w:name w:val="ListLabel 197"/>
    <w:qFormat/>
    <w:rPr>
      <w:rFonts w:cs="OpenSymbol"/>
    </w:rPr>
  </w:style>
  <w:style w:type="character" w:styleId="ListLabel198">
    <w:name w:val="ListLabel 198"/>
    <w:qFormat/>
    <w:rPr>
      <w:rFonts w:cs="OpenSymbol"/>
    </w:rPr>
  </w:style>
  <w:style w:type="character" w:styleId="ListLabel199">
    <w:name w:val="ListLabel 199"/>
    <w:qFormat/>
    <w:rPr>
      <w:rFonts w:cs="OpenSymbol"/>
    </w:rPr>
  </w:style>
  <w:style w:type="character" w:styleId="ListLabel200">
    <w:name w:val="ListLabel 200"/>
    <w:qFormat/>
    <w:rPr>
      <w:rFonts w:cs="OpenSymbol"/>
    </w:rPr>
  </w:style>
  <w:style w:type="character" w:styleId="ListLabel201">
    <w:name w:val="ListLabel 201"/>
    <w:qFormat/>
    <w:rPr>
      <w:rFonts w:cs="OpenSymbol"/>
    </w:rPr>
  </w:style>
  <w:style w:type="character" w:styleId="ListLabel202">
    <w:name w:val="ListLabel 202"/>
    <w:qFormat/>
    <w:rPr>
      <w:rFonts w:cs="OpenSymbol"/>
    </w:rPr>
  </w:style>
  <w:style w:type="character" w:styleId="ListLabel203">
    <w:name w:val="ListLabel 203"/>
    <w:qFormat/>
    <w:rPr>
      <w:rFonts w:cs="OpenSymbol"/>
    </w:rPr>
  </w:style>
  <w:style w:type="character" w:styleId="ListLabel204">
    <w:name w:val="ListLabel 204"/>
    <w:qFormat/>
    <w:rPr>
      <w:rFonts w:cs="OpenSymbol"/>
    </w:rPr>
  </w:style>
  <w:style w:type="character" w:styleId="ListLabel205">
    <w:name w:val="ListLabel 205"/>
    <w:qFormat/>
    <w:rPr>
      <w:rFonts w:cs="OpenSymbol"/>
    </w:rPr>
  </w:style>
  <w:style w:type="character" w:styleId="ListLabel206">
    <w:name w:val="ListLabel 206"/>
    <w:qFormat/>
    <w:rPr>
      <w:rFonts w:cs="OpenSymbol"/>
    </w:rPr>
  </w:style>
  <w:style w:type="character" w:styleId="ListLabel207">
    <w:name w:val="ListLabel 207"/>
    <w:qFormat/>
    <w:rPr>
      <w:rFonts w:cs="OpenSymbol"/>
    </w:rPr>
  </w:style>
  <w:style w:type="character" w:styleId="ListLabel208">
    <w:name w:val="ListLabel 208"/>
    <w:qFormat/>
    <w:rPr>
      <w:rFonts w:cs="OpenSymbol"/>
    </w:rPr>
  </w:style>
  <w:style w:type="character" w:styleId="ListLabel209">
    <w:name w:val="ListLabel 209"/>
    <w:qFormat/>
    <w:rPr>
      <w:rFonts w:cs="OpenSymbol"/>
    </w:rPr>
  </w:style>
  <w:style w:type="character" w:styleId="ListLabel210">
    <w:name w:val="ListLabel 210"/>
    <w:qFormat/>
    <w:rPr>
      <w:rFonts w:cs="OpenSymbol"/>
    </w:rPr>
  </w:style>
  <w:style w:type="character" w:styleId="ListLabel211">
    <w:name w:val="ListLabel 211"/>
    <w:qFormat/>
    <w:rPr>
      <w:rFonts w:cs="OpenSymbol"/>
    </w:rPr>
  </w:style>
  <w:style w:type="character" w:styleId="ListLabel212">
    <w:name w:val="ListLabel 212"/>
    <w:qFormat/>
    <w:rPr>
      <w:rFonts w:cs="OpenSymbol"/>
    </w:rPr>
  </w:style>
  <w:style w:type="character" w:styleId="ListLabel213">
    <w:name w:val="ListLabel 213"/>
    <w:qFormat/>
    <w:rPr>
      <w:rFonts w:cs="OpenSymbol"/>
    </w:rPr>
  </w:style>
  <w:style w:type="character" w:styleId="ListLabel214">
    <w:name w:val="ListLabel 214"/>
    <w:qFormat/>
    <w:rPr>
      <w:rFonts w:cs="OpenSymbol"/>
    </w:rPr>
  </w:style>
  <w:style w:type="character" w:styleId="ListLabel215">
    <w:name w:val="ListLabel 215"/>
    <w:qFormat/>
    <w:rPr>
      <w:rFonts w:cs="OpenSymbol"/>
    </w:rPr>
  </w:style>
  <w:style w:type="character" w:styleId="ListLabel216">
    <w:name w:val="ListLabel 216"/>
    <w:qFormat/>
    <w:rPr>
      <w:rFonts w:cs="OpenSymbol"/>
    </w:rPr>
  </w:style>
  <w:style w:type="character" w:styleId="ListLabel217">
    <w:name w:val="ListLabel 217"/>
    <w:qFormat/>
    <w:rPr>
      <w:rFonts w:cs="OpenSymbol"/>
    </w:rPr>
  </w:style>
  <w:style w:type="character" w:styleId="ListLabel218">
    <w:name w:val="ListLabel 218"/>
    <w:qFormat/>
    <w:rPr>
      <w:rFonts w:cs="OpenSymbol"/>
    </w:rPr>
  </w:style>
  <w:style w:type="character" w:styleId="ListLabel219">
    <w:name w:val="ListLabel 219"/>
    <w:qFormat/>
    <w:rPr>
      <w:rFonts w:cs="OpenSymbol"/>
    </w:rPr>
  </w:style>
  <w:style w:type="character" w:styleId="ListLabel220">
    <w:name w:val="ListLabel 220"/>
    <w:qFormat/>
    <w:rPr>
      <w:rFonts w:cs="OpenSymbol"/>
    </w:rPr>
  </w:style>
  <w:style w:type="character" w:styleId="ListLabel221">
    <w:name w:val="ListLabel 221"/>
    <w:qFormat/>
    <w:rPr>
      <w:rFonts w:cs="OpenSymbol"/>
    </w:rPr>
  </w:style>
  <w:style w:type="character" w:styleId="ListLabel222">
    <w:name w:val="ListLabel 222"/>
    <w:qFormat/>
    <w:rPr>
      <w:rFonts w:cs="OpenSymbol"/>
    </w:rPr>
  </w:style>
  <w:style w:type="character" w:styleId="ListLabel223">
    <w:name w:val="ListLabel 223"/>
    <w:qFormat/>
    <w:rPr>
      <w:rFonts w:cs="OpenSymbol"/>
    </w:rPr>
  </w:style>
  <w:style w:type="character" w:styleId="ListLabel224">
    <w:name w:val="ListLabel 224"/>
    <w:qFormat/>
    <w:rPr>
      <w:rFonts w:cs="OpenSymbol"/>
    </w:rPr>
  </w:style>
  <w:style w:type="character" w:styleId="ListLabel225">
    <w:name w:val="ListLabel 225"/>
    <w:qFormat/>
    <w:rPr>
      <w:rFonts w:cs="OpenSymbol"/>
    </w:rPr>
  </w:style>
  <w:style w:type="character" w:styleId="ListLabel226">
    <w:name w:val="ListLabel 226"/>
    <w:qFormat/>
    <w:rPr>
      <w:rFonts w:cs="OpenSymbol"/>
    </w:rPr>
  </w:style>
  <w:style w:type="character" w:styleId="ListLabel227">
    <w:name w:val="ListLabel 227"/>
    <w:qFormat/>
    <w:rPr>
      <w:rFonts w:cs="OpenSymbol"/>
    </w:rPr>
  </w:style>
  <w:style w:type="character" w:styleId="ListLabel228">
    <w:name w:val="ListLabel 228"/>
    <w:qFormat/>
    <w:rPr>
      <w:rFonts w:cs="OpenSymbol"/>
    </w:rPr>
  </w:style>
  <w:style w:type="character" w:styleId="ListLabel229">
    <w:name w:val="ListLabel 229"/>
    <w:qFormat/>
    <w:rPr>
      <w:rFonts w:cs="OpenSymbol"/>
    </w:rPr>
  </w:style>
  <w:style w:type="character" w:styleId="ListLabel230">
    <w:name w:val="ListLabel 230"/>
    <w:qFormat/>
    <w:rPr>
      <w:rFonts w:cs="OpenSymbol"/>
    </w:rPr>
  </w:style>
  <w:style w:type="character" w:styleId="ListLabel231">
    <w:name w:val="ListLabel 231"/>
    <w:qFormat/>
    <w:rPr>
      <w:rFonts w:cs="OpenSymbol"/>
    </w:rPr>
  </w:style>
  <w:style w:type="character" w:styleId="ListLabel232">
    <w:name w:val="ListLabel 232"/>
    <w:qFormat/>
    <w:rPr>
      <w:rFonts w:cs="OpenSymbol"/>
    </w:rPr>
  </w:style>
  <w:style w:type="character" w:styleId="ListLabel233">
    <w:name w:val="ListLabel 233"/>
    <w:qFormat/>
    <w:rPr>
      <w:rFonts w:cs="OpenSymbol"/>
    </w:rPr>
  </w:style>
  <w:style w:type="character" w:styleId="ListLabel234">
    <w:name w:val="ListLabel 234"/>
    <w:qFormat/>
    <w:rPr>
      <w:rFonts w:cs="OpenSymbol"/>
    </w:rPr>
  </w:style>
  <w:style w:type="character" w:styleId="ListLabel235">
    <w:name w:val="ListLabel 235"/>
    <w:qFormat/>
    <w:rPr>
      <w:rFonts w:cs="OpenSymbol"/>
    </w:rPr>
  </w:style>
  <w:style w:type="character" w:styleId="ListLabel236">
    <w:name w:val="ListLabel 236"/>
    <w:qFormat/>
    <w:rPr>
      <w:color w:val="7F007F"/>
      <w:u w:val="single" w:color="7F007F"/>
    </w:rPr>
  </w:style>
  <w:style w:type="character" w:styleId="ListLabel237">
    <w:name w:val="ListLabel 237"/>
    <w:qFormat/>
    <w:rPr>
      <w:color w:val="00007F"/>
    </w:rPr>
  </w:style>
  <w:style w:type="character" w:styleId="ListLabel238">
    <w:name w:val="ListLabel 238"/>
    <w:qFormat/>
    <w:rPr>
      <w:color w:val="auto"/>
      <w:u w:val="none"/>
    </w:rPr>
  </w:style>
  <w:style w:type="character" w:styleId="ListLabel239">
    <w:name w:val="ListLabel 239"/>
    <w:qFormat/>
    <w:rPr>
      <w:rFonts w:cs="OpenSymbol"/>
    </w:rPr>
  </w:style>
  <w:style w:type="character" w:styleId="ListLabel240">
    <w:name w:val="ListLabel 240"/>
    <w:qFormat/>
    <w:rPr>
      <w:rFonts w:cs="OpenSymbol"/>
    </w:rPr>
  </w:style>
  <w:style w:type="character" w:styleId="ListLabel241">
    <w:name w:val="ListLabel 241"/>
    <w:qFormat/>
    <w:rPr>
      <w:rFonts w:cs="OpenSymbol"/>
    </w:rPr>
  </w:style>
  <w:style w:type="character" w:styleId="ListLabel242">
    <w:name w:val="ListLabel 242"/>
    <w:qFormat/>
    <w:rPr>
      <w:rFonts w:cs="OpenSymbol"/>
    </w:rPr>
  </w:style>
  <w:style w:type="character" w:styleId="ListLabel243">
    <w:name w:val="ListLabel 243"/>
    <w:qFormat/>
    <w:rPr>
      <w:rFonts w:cs="OpenSymbol"/>
    </w:rPr>
  </w:style>
  <w:style w:type="character" w:styleId="ListLabel244">
    <w:name w:val="ListLabel 244"/>
    <w:qFormat/>
    <w:rPr>
      <w:rFonts w:cs="OpenSymbol"/>
    </w:rPr>
  </w:style>
  <w:style w:type="character" w:styleId="ListLabel245">
    <w:name w:val="ListLabel 245"/>
    <w:qFormat/>
    <w:rPr>
      <w:rFonts w:cs="OpenSymbol"/>
    </w:rPr>
  </w:style>
  <w:style w:type="character" w:styleId="ListLabel246">
    <w:name w:val="ListLabel 246"/>
    <w:qFormat/>
    <w:rPr>
      <w:rFonts w:cs="OpenSymbol"/>
    </w:rPr>
  </w:style>
  <w:style w:type="character" w:styleId="ListLabel247">
    <w:name w:val="ListLabel 247"/>
    <w:qFormat/>
    <w:rPr>
      <w:rFonts w:cs="OpenSymbol"/>
    </w:rPr>
  </w:style>
  <w:style w:type="character" w:styleId="ListLabel248">
    <w:name w:val="ListLabel 248"/>
    <w:qFormat/>
    <w:rPr>
      <w:rFonts w:cs="OpenSymbol"/>
    </w:rPr>
  </w:style>
  <w:style w:type="character" w:styleId="ListLabel249">
    <w:name w:val="ListLabel 249"/>
    <w:qFormat/>
    <w:rPr>
      <w:rFonts w:cs="OpenSymbol"/>
    </w:rPr>
  </w:style>
  <w:style w:type="character" w:styleId="ListLabel250">
    <w:name w:val="ListLabel 250"/>
    <w:qFormat/>
    <w:rPr>
      <w:rFonts w:cs="OpenSymbol"/>
    </w:rPr>
  </w:style>
  <w:style w:type="character" w:styleId="ListLabel251">
    <w:name w:val="ListLabel 251"/>
    <w:qFormat/>
    <w:rPr>
      <w:rFonts w:cs="OpenSymbol"/>
    </w:rPr>
  </w:style>
  <w:style w:type="character" w:styleId="ListLabel252">
    <w:name w:val="ListLabel 252"/>
    <w:qFormat/>
    <w:rPr>
      <w:rFonts w:cs="OpenSymbol"/>
    </w:rPr>
  </w:style>
  <w:style w:type="character" w:styleId="ListLabel253">
    <w:name w:val="ListLabel 253"/>
    <w:qFormat/>
    <w:rPr>
      <w:rFonts w:cs="OpenSymbol"/>
    </w:rPr>
  </w:style>
  <w:style w:type="character" w:styleId="ListLabel254">
    <w:name w:val="ListLabel 254"/>
    <w:qFormat/>
    <w:rPr>
      <w:rFonts w:cs="OpenSymbol"/>
    </w:rPr>
  </w:style>
  <w:style w:type="character" w:styleId="ListLabel255">
    <w:name w:val="ListLabel 255"/>
    <w:qFormat/>
    <w:rPr>
      <w:rFonts w:cs="OpenSymbol"/>
    </w:rPr>
  </w:style>
  <w:style w:type="character" w:styleId="ListLabel256">
    <w:name w:val="ListLabel 256"/>
    <w:qFormat/>
    <w:rPr>
      <w:rFonts w:cs="OpenSymbol"/>
    </w:rPr>
  </w:style>
  <w:style w:type="character" w:styleId="ListLabel257">
    <w:name w:val="ListLabel 257"/>
    <w:qFormat/>
    <w:rPr>
      <w:rFonts w:cs="OpenSymbol"/>
    </w:rPr>
  </w:style>
  <w:style w:type="character" w:styleId="ListLabel258">
    <w:name w:val="ListLabel 258"/>
    <w:qFormat/>
    <w:rPr>
      <w:rFonts w:cs="OpenSymbol"/>
    </w:rPr>
  </w:style>
  <w:style w:type="character" w:styleId="ListLabel259">
    <w:name w:val="ListLabel 259"/>
    <w:qFormat/>
    <w:rPr>
      <w:rFonts w:cs="OpenSymbol"/>
    </w:rPr>
  </w:style>
  <w:style w:type="character" w:styleId="ListLabel260">
    <w:name w:val="ListLabel 260"/>
    <w:qFormat/>
    <w:rPr>
      <w:rFonts w:cs="OpenSymbol"/>
    </w:rPr>
  </w:style>
  <w:style w:type="character" w:styleId="ListLabel261">
    <w:name w:val="ListLabel 261"/>
    <w:qFormat/>
    <w:rPr>
      <w:rFonts w:cs="OpenSymbol"/>
    </w:rPr>
  </w:style>
  <w:style w:type="character" w:styleId="ListLabel262">
    <w:name w:val="ListLabel 262"/>
    <w:qFormat/>
    <w:rPr>
      <w:rFonts w:cs="OpenSymbol"/>
    </w:rPr>
  </w:style>
  <w:style w:type="character" w:styleId="ListLabel263">
    <w:name w:val="ListLabel 263"/>
    <w:qFormat/>
    <w:rPr>
      <w:rFonts w:cs="OpenSymbol"/>
    </w:rPr>
  </w:style>
  <w:style w:type="character" w:styleId="ListLabel264">
    <w:name w:val="ListLabel 264"/>
    <w:qFormat/>
    <w:rPr>
      <w:rFonts w:cs="OpenSymbol"/>
    </w:rPr>
  </w:style>
  <w:style w:type="character" w:styleId="ListLabel265">
    <w:name w:val="ListLabel 265"/>
    <w:qFormat/>
    <w:rPr>
      <w:rFonts w:cs="OpenSymbol"/>
    </w:rPr>
  </w:style>
  <w:style w:type="character" w:styleId="ListLabel266">
    <w:name w:val="ListLabel 266"/>
    <w:qFormat/>
    <w:rPr>
      <w:rFonts w:cs="OpenSymbol"/>
    </w:rPr>
  </w:style>
  <w:style w:type="character" w:styleId="ListLabel267">
    <w:name w:val="ListLabel 267"/>
    <w:qFormat/>
    <w:rPr>
      <w:rFonts w:cs="OpenSymbol"/>
    </w:rPr>
  </w:style>
  <w:style w:type="character" w:styleId="ListLabel268">
    <w:name w:val="ListLabel 268"/>
    <w:qFormat/>
    <w:rPr>
      <w:rFonts w:cs="OpenSymbol"/>
    </w:rPr>
  </w:style>
  <w:style w:type="character" w:styleId="ListLabel269">
    <w:name w:val="ListLabel 269"/>
    <w:qFormat/>
    <w:rPr>
      <w:rFonts w:cs="OpenSymbol"/>
    </w:rPr>
  </w:style>
  <w:style w:type="character" w:styleId="ListLabel270">
    <w:name w:val="ListLabel 270"/>
    <w:qFormat/>
    <w:rPr>
      <w:rFonts w:cs="OpenSymbol"/>
    </w:rPr>
  </w:style>
  <w:style w:type="character" w:styleId="ListLabel271">
    <w:name w:val="ListLabel 271"/>
    <w:qFormat/>
    <w:rPr>
      <w:rFonts w:cs="OpenSymbol"/>
    </w:rPr>
  </w:style>
  <w:style w:type="character" w:styleId="ListLabel272">
    <w:name w:val="ListLabel 272"/>
    <w:qFormat/>
    <w:rPr>
      <w:rFonts w:cs="OpenSymbol"/>
    </w:rPr>
  </w:style>
  <w:style w:type="character" w:styleId="ListLabel273">
    <w:name w:val="ListLabel 273"/>
    <w:qFormat/>
    <w:rPr>
      <w:rFonts w:cs="OpenSymbol"/>
    </w:rPr>
  </w:style>
  <w:style w:type="character" w:styleId="ListLabel274">
    <w:name w:val="ListLabel 274"/>
    <w:qFormat/>
    <w:rPr>
      <w:rFonts w:cs="OpenSymbol"/>
    </w:rPr>
  </w:style>
  <w:style w:type="character" w:styleId="ListLabel275">
    <w:name w:val="ListLabel 275"/>
    <w:qFormat/>
    <w:rPr>
      <w:rFonts w:cs="OpenSymbol"/>
    </w:rPr>
  </w:style>
  <w:style w:type="character" w:styleId="ListLabel276">
    <w:name w:val="ListLabel 276"/>
    <w:qFormat/>
    <w:rPr>
      <w:rFonts w:cs="OpenSymbol"/>
    </w:rPr>
  </w:style>
  <w:style w:type="character" w:styleId="ListLabel277">
    <w:name w:val="ListLabel 277"/>
    <w:qFormat/>
    <w:rPr>
      <w:rFonts w:cs="OpenSymbol"/>
    </w:rPr>
  </w:style>
  <w:style w:type="character" w:styleId="ListLabel278">
    <w:name w:val="ListLabel 278"/>
    <w:qFormat/>
    <w:rPr>
      <w:rFonts w:cs="OpenSymbol"/>
    </w:rPr>
  </w:style>
  <w:style w:type="character" w:styleId="ListLabel279">
    <w:name w:val="ListLabel 279"/>
    <w:qFormat/>
    <w:rPr>
      <w:rFonts w:cs="OpenSymbol"/>
    </w:rPr>
  </w:style>
  <w:style w:type="character" w:styleId="ListLabel280">
    <w:name w:val="ListLabel 280"/>
    <w:qFormat/>
    <w:rPr>
      <w:rFonts w:cs="OpenSymbol"/>
    </w:rPr>
  </w:style>
  <w:style w:type="character" w:styleId="ListLabel281">
    <w:name w:val="ListLabel 281"/>
    <w:qFormat/>
    <w:rPr>
      <w:rFonts w:cs="OpenSymbol"/>
    </w:rPr>
  </w:style>
  <w:style w:type="character" w:styleId="ListLabel282">
    <w:name w:val="ListLabel 282"/>
    <w:qFormat/>
    <w:rPr>
      <w:rFonts w:cs="OpenSymbol"/>
    </w:rPr>
  </w:style>
  <w:style w:type="character" w:styleId="ListLabel283">
    <w:name w:val="ListLabel 283"/>
    <w:qFormat/>
    <w:rPr>
      <w:rFonts w:cs="OpenSymbol"/>
    </w:rPr>
  </w:style>
  <w:style w:type="character" w:styleId="ListLabel284">
    <w:name w:val="ListLabel 284"/>
    <w:qFormat/>
    <w:rPr>
      <w:color w:val="7F007F"/>
      <w:u w:val="single" w:color="7F007F"/>
    </w:rPr>
  </w:style>
  <w:style w:type="character" w:styleId="ListLabel285">
    <w:name w:val="ListLabel 285"/>
    <w:qFormat/>
    <w:rPr>
      <w:color w:val="00007F"/>
    </w:rPr>
  </w:style>
  <w:style w:type="character" w:styleId="ListLabel286">
    <w:name w:val="ListLabel 286"/>
    <w:qFormat/>
    <w:rPr>
      <w:color w:val="auto"/>
      <w:u w:val="none"/>
    </w:rPr>
  </w:style>
  <w:style w:type="character" w:styleId="Bullets">
    <w:name w:val="Bullets"/>
    <w:qFormat/>
    <w:rPr>
      <w:rFonts w:ascii="OpenSymbol" w:hAnsi="OpenSymbol" w:eastAsia="OpenSymbol" w:cs="OpenSymbol"/>
    </w:rPr>
  </w:style>
  <w:style w:type="character" w:styleId="ListLabel287">
    <w:name w:val="ListLabel 287"/>
    <w:qFormat/>
    <w:rPr>
      <w:rFonts w:cs="OpenSymbol"/>
    </w:rPr>
  </w:style>
  <w:style w:type="character" w:styleId="ListLabel288">
    <w:name w:val="ListLabel 288"/>
    <w:qFormat/>
    <w:rPr>
      <w:rFonts w:cs="OpenSymbol"/>
    </w:rPr>
  </w:style>
  <w:style w:type="character" w:styleId="ListLabel289">
    <w:name w:val="ListLabel 289"/>
    <w:qFormat/>
    <w:rPr>
      <w:rFonts w:cs="OpenSymbol"/>
    </w:rPr>
  </w:style>
  <w:style w:type="character" w:styleId="ListLabel290">
    <w:name w:val="ListLabel 290"/>
    <w:qFormat/>
    <w:rPr>
      <w:rFonts w:cs="OpenSymbol"/>
    </w:rPr>
  </w:style>
  <w:style w:type="character" w:styleId="ListLabel291">
    <w:name w:val="ListLabel 291"/>
    <w:qFormat/>
    <w:rPr>
      <w:rFonts w:cs="OpenSymbol"/>
    </w:rPr>
  </w:style>
  <w:style w:type="character" w:styleId="ListLabel292">
    <w:name w:val="ListLabel 292"/>
    <w:qFormat/>
    <w:rPr>
      <w:rFonts w:cs="OpenSymbol"/>
    </w:rPr>
  </w:style>
  <w:style w:type="character" w:styleId="ListLabel293">
    <w:name w:val="ListLabel 293"/>
    <w:qFormat/>
    <w:rPr>
      <w:rFonts w:cs="OpenSymbol"/>
    </w:rPr>
  </w:style>
  <w:style w:type="character" w:styleId="ListLabel294">
    <w:name w:val="ListLabel 294"/>
    <w:qFormat/>
    <w:rPr>
      <w:rFonts w:cs="OpenSymbol"/>
    </w:rPr>
  </w:style>
  <w:style w:type="character" w:styleId="ListLabel295">
    <w:name w:val="ListLabel 295"/>
    <w:qFormat/>
    <w:rPr>
      <w:rFonts w:cs="OpenSymbol"/>
    </w:rPr>
  </w:style>
  <w:style w:type="character" w:styleId="ListLabel296">
    <w:name w:val="ListLabel 296"/>
    <w:qFormat/>
    <w:rPr>
      <w:rFonts w:cs="OpenSymbol"/>
    </w:rPr>
  </w:style>
  <w:style w:type="character" w:styleId="ListLabel297">
    <w:name w:val="ListLabel 297"/>
    <w:qFormat/>
    <w:rPr>
      <w:rFonts w:cs="OpenSymbol"/>
    </w:rPr>
  </w:style>
  <w:style w:type="character" w:styleId="ListLabel298">
    <w:name w:val="ListLabel 298"/>
    <w:qFormat/>
    <w:rPr>
      <w:rFonts w:cs="OpenSymbol"/>
    </w:rPr>
  </w:style>
  <w:style w:type="character" w:styleId="ListLabel299">
    <w:name w:val="ListLabel 299"/>
    <w:qFormat/>
    <w:rPr>
      <w:rFonts w:cs="OpenSymbol"/>
    </w:rPr>
  </w:style>
  <w:style w:type="character" w:styleId="ListLabel300">
    <w:name w:val="ListLabel 300"/>
    <w:qFormat/>
    <w:rPr>
      <w:rFonts w:cs="OpenSymbol"/>
    </w:rPr>
  </w:style>
  <w:style w:type="character" w:styleId="ListLabel301">
    <w:name w:val="ListLabel 301"/>
    <w:qFormat/>
    <w:rPr>
      <w:rFonts w:cs="OpenSymbol"/>
    </w:rPr>
  </w:style>
  <w:style w:type="character" w:styleId="ListLabel302">
    <w:name w:val="ListLabel 302"/>
    <w:qFormat/>
    <w:rPr>
      <w:rFonts w:cs="OpenSymbol"/>
    </w:rPr>
  </w:style>
  <w:style w:type="character" w:styleId="ListLabel303">
    <w:name w:val="ListLabel 303"/>
    <w:qFormat/>
    <w:rPr>
      <w:rFonts w:cs="OpenSymbol"/>
    </w:rPr>
  </w:style>
  <w:style w:type="character" w:styleId="ListLabel304">
    <w:name w:val="ListLabel 304"/>
    <w:qFormat/>
    <w:rPr>
      <w:rFonts w:cs="OpenSymbol"/>
    </w:rPr>
  </w:style>
  <w:style w:type="character" w:styleId="ListLabel305">
    <w:name w:val="ListLabel 305"/>
    <w:qFormat/>
    <w:rPr>
      <w:rFonts w:ascii="Times New Roman" w:hAnsi="Times New Roman" w:cs="OpenSymbol"/>
    </w:rPr>
  </w:style>
  <w:style w:type="character" w:styleId="ListLabel306">
    <w:name w:val="ListLabel 306"/>
    <w:qFormat/>
    <w:rPr>
      <w:rFonts w:cs="OpenSymbol"/>
    </w:rPr>
  </w:style>
  <w:style w:type="character" w:styleId="ListLabel307">
    <w:name w:val="ListLabel 307"/>
    <w:qFormat/>
    <w:rPr>
      <w:rFonts w:cs="OpenSymbol"/>
    </w:rPr>
  </w:style>
  <w:style w:type="character" w:styleId="ListLabel308">
    <w:name w:val="ListLabel 308"/>
    <w:qFormat/>
    <w:rPr>
      <w:rFonts w:cs="OpenSymbol"/>
    </w:rPr>
  </w:style>
  <w:style w:type="character" w:styleId="ListLabel309">
    <w:name w:val="ListLabel 309"/>
    <w:qFormat/>
    <w:rPr>
      <w:rFonts w:cs="OpenSymbol"/>
    </w:rPr>
  </w:style>
  <w:style w:type="character" w:styleId="ListLabel310">
    <w:name w:val="ListLabel 310"/>
    <w:qFormat/>
    <w:rPr>
      <w:rFonts w:cs="OpenSymbol"/>
    </w:rPr>
  </w:style>
  <w:style w:type="character" w:styleId="ListLabel311">
    <w:name w:val="ListLabel 311"/>
    <w:qFormat/>
    <w:rPr>
      <w:rFonts w:cs="OpenSymbol"/>
    </w:rPr>
  </w:style>
  <w:style w:type="character" w:styleId="ListLabel312">
    <w:name w:val="ListLabel 312"/>
    <w:qFormat/>
    <w:rPr>
      <w:rFonts w:cs="OpenSymbol"/>
    </w:rPr>
  </w:style>
  <w:style w:type="character" w:styleId="ListLabel313">
    <w:name w:val="ListLabel 313"/>
    <w:qFormat/>
    <w:rPr>
      <w:rFonts w:cs="OpenSymbol"/>
    </w:rPr>
  </w:style>
  <w:style w:type="character" w:styleId="ListLabel314">
    <w:name w:val="ListLabel 314"/>
    <w:qFormat/>
    <w:rPr>
      <w:rFonts w:cs="OpenSymbol"/>
    </w:rPr>
  </w:style>
  <w:style w:type="character" w:styleId="ListLabel315">
    <w:name w:val="ListLabel 315"/>
    <w:qFormat/>
    <w:rPr>
      <w:rFonts w:cs="OpenSymbol"/>
    </w:rPr>
  </w:style>
  <w:style w:type="character" w:styleId="ListLabel316">
    <w:name w:val="ListLabel 316"/>
    <w:qFormat/>
    <w:rPr>
      <w:rFonts w:cs="OpenSymbol"/>
    </w:rPr>
  </w:style>
  <w:style w:type="character" w:styleId="ListLabel317">
    <w:name w:val="ListLabel 317"/>
    <w:qFormat/>
    <w:rPr>
      <w:rFonts w:cs="OpenSymbol"/>
    </w:rPr>
  </w:style>
  <w:style w:type="character" w:styleId="ListLabel318">
    <w:name w:val="ListLabel 318"/>
    <w:qFormat/>
    <w:rPr>
      <w:rFonts w:cs="OpenSymbol"/>
    </w:rPr>
  </w:style>
  <w:style w:type="character" w:styleId="ListLabel319">
    <w:name w:val="ListLabel 319"/>
    <w:qFormat/>
    <w:rPr>
      <w:rFonts w:cs="OpenSymbol"/>
    </w:rPr>
  </w:style>
  <w:style w:type="character" w:styleId="ListLabel320">
    <w:name w:val="ListLabel 320"/>
    <w:qFormat/>
    <w:rPr>
      <w:rFonts w:cs="OpenSymbol"/>
    </w:rPr>
  </w:style>
  <w:style w:type="character" w:styleId="ListLabel321">
    <w:name w:val="ListLabel 321"/>
    <w:qFormat/>
    <w:rPr>
      <w:rFonts w:cs="OpenSymbol"/>
    </w:rPr>
  </w:style>
  <w:style w:type="character" w:styleId="ListLabel322">
    <w:name w:val="ListLabel 322"/>
    <w:qFormat/>
    <w:rPr>
      <w:rFonts w:cs="OpenSymbol"/>
    </w:rPr>
  </w:style>
  <w:style w:type="character" w:styleId="ListLabel323">
    <w:name w:val="ListLabel 323"/>
    <w:qFormat/>
    <w:rPr>
      <w:rFonts w:cs="OpenSymbol"/>
    </w:rPr>
  </w:style>
  <w:style w:type="character" w:styleId="ListLabel324">
    <w:name w:val="ListLabel 324"/>
    <w:qFormat/>
    <w:rPr>
      <w:rFonts w:cs="OpenSymbol"/>
    </w:rPr>
  </w:style>
  <w:style w:type="character" w:styleId="ListLabel325">
    <w:name w:val="ListLabel 325"/>
    <w:qFormat/>
    <w:rPr>
      <w:rFonts w:cs="OpenSymbol"/>
    </w:rPr>
  </w:style>
  <w:style w:type="character" w:styleId="ListLabel326">
    <w:name w:val="ListLabel 326"/>
    <w:qFormat/>
    <w:rPr>
      <w:rFonts w:cs="OpenSymbol"/>
    </w:rPr>
  </w:style>
  <w:style w:type="character" w:styleId="ListLabel327">
    <w:name w:val="ListLabel 327"/>
    <w:qFormat/>
    <w:rPr>
      <w:rFonts w:cs="OpenSymbol"/>
    </w:rPr>
  </w:style>
  <w:style w:type="character" w:styleId="ListLabel328">
    <w:name w:val="ListLabel 328"/>
    <w:qFormat/>
    <w:rPr>
      <w:rFonts w:cs="OpenSymbol"/>
    </w:rPr>
  </w:style>
  <w:style w:type="character" w:styleId="ListLabel329">
    <w:name w:val="ListLabel 329"/>
    <w:qFormat/>
    <w:rPr>
      <w:rFonts w:cs="OpenSymbol"/>
    </w:rPr>
  </w:style>
  <w:style w:type="character" w:styleId="ListLabel330">
    <w:name w:val="ListLabel 330"/>
    <w:qFormat/>
    <w:rPr>
      <w:rFonts w:cs="OpenSymbol"/>
    </w:rPr>
  </w:style>
  <w:style w:type="character" w:styleId="ListLabel331">
    <w:name w:val="ListLabel 331"/>
    <w:qFormat/>
    <w:rPr>
      <w:rFonts w:cs="OpenSymbol"/>
    </w:rPr>
  </w:style>
  <w:style w:type="character" w:styleId="ListLabel332">
    <w:name w:val="ListLabel 332"/>
    <w:qFormat/>
    <w:rPr>
      <w:rFonts w:ascii="Times New Roman" w:hAnsi="Times New Roman" w:cs="OpenSymbol"/>
    </w:rPr>
  </w:style>
  <w:style w:type="character" w:styleId="ListLabel333">
    <w:name w:val="ListLabel 333"/>
    <w:qFormat/>
    <w:rPr>
      <w:rFonts w:cs="OpenSymbol"/>
    </w:rPr>
  </w:style>
  <w:style w:type="character" w:styleId="ListLabel334">
    <w:name w:val="ListLabel 334"/>
    <w:qFormat/>
    <w:rPr>
      <w:rFonts w:cs="OpenSymbol"/>
    </w:rPr>
  </w:style>
  <w:style w:type="character" w:styleId="ListLabel335">
    <w:name w:val="ListLabel 335"/>
    <w:qFormat/>
    <w:rPr>
      <w:rFonts w:cs="OpenSymbol"/>
    </w:rPr>
  </w:style>
  <w:style w:type="character" w:styleId="ListLabel336">
    <w:name w:val="ListLabel 336"/>
    <w:qFormat/>
    <w:rPr>
      <w:rFonts w:cs="OpenSymbol"/>
    </w:rPr>
  </w:style>
  <w:style w:type="character" w:styleId="ListLabel337">
    <w:name w:val="ListLabel 337"/>
    <w:qFormat/>
    <w:rPr>
      <w:rFonts w:cs="OpenSymbol"/>
    </w:rPr>
  </w:style>
  <w:style w:type="character" w:styleId="ListLabel338">
    <w:name w:val="ListLabel 338"/>
    <w:qFormat/>
    <w:rPr>
      <w:rFonts w:cs="OpenSymbol"/>
    </w:rPr>
  </w:style>
  <w:style w:type="character" w:styleId="ListLabel339">
    <w:name w:val="ListLabel 339"/>
    <w:qFormat/>
    <w:rPr>
      <w:rFonts w:cs="OpenSymbol"/>
    </w:rPr>
  </w:style>
  <w:style w:type="character" w:styleId="ListLabel340">
    <w:name w:val="ListLabel 340"/>
    <w:qFormat/>
    <w:rPr>
      <w:rFonts w:cs="OpenSymbol"/>
    </w:rPr>
  </w:style>
  <w:style w:type="character" w:styleId="ListLabel341">
    <w:name w:val="ListLabel 341"/>
    <w:qFormat/>
    <w:rPr>
      <w:rFonts w:ascii="Times New Roman" w:hAnsi="Times New Roman" w:cs="OpenSymbol"/>
    </w:rPr>
  </w:style>
  <w:style w:type="character" w:styleId="ListLabel342">
    <w:name w:val="ListLabel 342"/>
    <w:qFormat/>
    <w:rPr>
      <w:rFonts w:cs="OpenSymbol"/>
    </w:rPr>
  </w:style>
  <w:style w:type="character" w:styleId="ListLabel343">
    <w:name w:val="ListLabel 343"/>
    <w:qFormat/>
    <w:rPr>
      <w:rFonts w:cs="OpenSymbol"/>
    </w:rPr>
  </w:style>
  <w:style w:type="character" w:styleId="ListLabel344">
    <w:name w:val="ListLabel 344"/>
    <w:qFormat/>
    <w:rPr>
      <w:rFonts w:cs="OpenSymbol"/>
    </w:rPr>
  </w:style>
  <w:style w:type="character" w:styleId="ListLabel345">
    <w:name w:val="ListLabel 345"/>
    <w:qFormat/>
    <w:rPr>
      <w:rFonts w:cs="OpenSymbol"/>
    </w:rPr>
  </w:style>
  <w:style w:type="character" w:styleId="ListLabel346">
    <w:name w:val="ListLabel 346"/>
    <w:qFormat/>
    <w:rPr>
      <w:rFonts w:cs="OpenSymbol"/>
    </w:rPr>
  </w:style>
  <w:style w:type="character" w:styleId="ListLabel347">
    <w:name w:val="ListLabel 347"/>
    <w:qFormat/>
    <w:rPr>
      <w:rFonts w:cs="OpenSymbol"/>
    </w:rPr>
  </w:style>
  <w:style w:type="character" w:styleId="ListLabel348">
    <w:name w:val="ListLabel 348"/>
    <w:qFormat/>
    <w:rPr>
      <w:rFonts w:cs="OpenSymbol"/>
    </w:rPr>
  </w:style>
  <w:style w:type="character" w:styleId="ListLabel349">
    <w:name w:val="ListLabel 349"/>
    <w:qFormat/>
    <w:rPr>
      <w:rFonts w:cs="OpenSymbol"/>
    </w:rPr>
  </w:style>
  <w:style w:type="character" w:styleId="ListLabel350">
    <w:name w:val="ListLabel 350"/>
    <w:qFormat/>
    <w:rPr>
      <w:color w:val="7F007F"/>
      <w:u w:val="single" w:color="7F007F"/>
    </w:rPr>
  </w:style>
  <w:style w:type="character" w:styleId="ListLabel351">
    <w:name w:val="ListLabel 351"/>
    <w:qFormat/>
    <w:rPr>
      <w:color w:val="00007F"/>
    </w:rPr>
  </w:style>
  <w:style w:type="character" w:styleId="ListLabel352">
    <w:name w:val="ListLabel 352"/>
    <w:qFormat/>
    <w:rPr>
      <w:rFonts w:cs="OpenSymbol"/>
    </w:rPr>
  </w:style>
  <w:style w:type="character" w:styleId="ListLabel353">
    <w:name w:val="ListLabel 353"/>
    <w:qFormat/>
    <w:rPr>
      <w:rFonts w:cs="OpenSymbol"/>
    </w:rPr>
  </w:style>
  <w:style w:type="character" w:styleId="ListLabel354">
    <w:name w:val="ListLabel 354"/>
    <w:qFormat/>
    <w:rPr>
      <w:rFonts w:cs="OpenSymbol"/>
    </w:rPr>
  </w:style>
  <w:style w:type="character" w:styleId="ListLabel355">
    <w:name w:val="ListLabel 355"/>
    <w:qFormat/>
    <w:rPr>
      <w:rFonts w:cs="OpenSymbol"/>
    </w:rPr>
  </w:style>
  <w:style w:type="character" w:styleId="ListLabel356">
    <w:name w:val="ListLabel 356"/>
    <w:qFormat/>
    <w:rPr>
      <w:rFonts w:cs="OpenSymbol"/>
    </w:rPr>
  </w:style>
  <w:style w:type="character" w:styleId="ListLabel357">
    <w:name w:val="ListLabel 357"/>
    <w:qFormat/>
    <w:rPr>
      <w:rFonts w:cs="OpenSymbol"/>
    </w:rPr>
  </w:style>
  <w:style w:type="character" w:styleId="ListLabel358">
    <w:name w:val="ListLabel 358"/>
    <w:qFormat/>
    <w:rPr>
      <w:rFonts w:cs="OpenSymbol"/>
    </w:rPr>
  </w:style>
  <w:style w:type="character" w:styleId="ListLabel359">
    <w:name w:val="ListLabel 359"/>
    <w:qFormat/>
    <w:rPr>
      <w:rFonts w:cs="OpenSymbol"/>
    </w:rPr>
  </w:style>
  <w:style w:type="character" w:styleId="ListLabel360">
    <w:name w:val="ListLabel 360"/>
    <w:qFormat/>
    <w:rPr>
      <w:rFonts w:cs="OpenSymbol"/>
    </w:rPr>
  </w:style>
  <w:style w:type="character" w:styleId="ListLabel361">
    <w:name w:val="ListLabel 361"/>
    <w:qFormat/>
    <w:rPr>
      <w:rFonts w:cs="OpenSymbol"/>
    </w:rPr>
  </w:style>
  <w:style w:type="character" w:styleId="ListLabel362">
    <w:name w:val="ListLabel 362"/>
    <w:qFormat/>
    <w:rPr>
      <w:rFonts w:cs="OpenSymbol"/>
    </w:rPr>
  </w:style>
  <w:style w:type="character" w:styleId="ListLabel363">
    <w:name w:val="ListLabel 363"/>
    <w:qFormat/>
    <w:rPr>
      <w:rFonts w:cs="OpenSymbol"/>
    </w:rPr>
  </w:style>
  <w:style w:type="character" w:styleId="ListLabel364">
    <w:name w:val="ListLabel 364"/>
    <w:qFormat/>
    <w:rPr>
      <w:rFonts w:cs="OpenSymbol"/>
    </w:rPr>
  </w:style>
  <w:style w:type="character" w:styleId="ListLabel365">
    <w:name w:val="ListLabel 365"/>
    <w:qFormat/>
    <w:rPr>
      <w:rFonts w:cs="OpenSymbol"/>
    </w:rPr>
  </w:style>
  <w:style w:type="character" w:styleId="ListLabel366">
    <w:name w:val="ListLabel 366"/>
    <w:qFormat/>
    <w:rPr>
      <w:rFonts w:cs="OpenSymbol"/>
    </w:rPr>
  </w:style>
  <w:style w:type="character" w:styleId="ListLabel367">
    <w:name w:val="ListLabel 367"/>
    <w:qFormat/>
    <w:rPr>
      <w:rFonts w:cs="OpenSymbol"/>
    </w:rPr>
  </w:style>
  <w:style w:type="character" w:styleId="ListLabel368">
    <w:name w:val="ListLabel 368"/>
    <w:qFormat/>
    <w:rPr>
      <w:rFonts w:cs="OpenSymbol"/>
    </w:rPr>
  </w:style>
  <w:style w:type="character" w:styleId="ListLabel369">
    <w:name w:val="ListLabel 369"/>
    <w:qFormat/>
    <w:rPr>
      <w:rFonts w:cs="OpenSymbol"/>
    </w:rPr>
  </w:style>
  <w:style w:type="character" w:styleId="ListLabel370">
    <w:name w:val="ListLabel 370"/>
    <w:qFormat/>
    <w:rPr>
      <w:rFonts w:ascii="Times New Roman" w:hAnsi="Times New Roman" w:cs="OpenSymbol"/>
    </w:rPr>
  </w:style>
  <w:style w:type="character" w:styleId="ListLabel371">
    <w:name w:val="ListLabel 371"/>
    <w:qFormat/>
    <w:rPr>
      <w:rFonts w:cs="OpenSymbol"/>
    </w:rPr>
  </w:style>
  <w:style w:type="character" w:styleId="ListLabel372">
    <w:name w:val="ListLabel 372"/>
    <w:qFormat/>
    <w:rPr>
      <w:rFonts w:cs="OpenSymbol"/>
    </w:rPr>
  </w:style>
  <w:style w:type="character" w:styleId="ListLabel373">
    <w:name w:val="ListLabel 373"/>
    <w:qFormat/>
    <w:rPr>
      <w:rFonts w:cs="OpenSymbol"/>
    </w:rPr>
  </w:style>
  <w:style w:type="character" w:styleId="ListLabel374">
    <w:name w:val="ListLabel 374"/>
    <w:qFormat/>
    <w:rPr>
      <w:rFonts w:cs="OpenSymbol"/>
    </w:rPr>
  </w:style>
  <w:style w:type="character" w:styleId="ListLabel375">
    <w:name w:val="ListLabel 375"/>
    <w:qFormat/>
    <w:rPr>
      <w:rFonts w:cs="OpenSymbol"/>
    </w:rPr>
  </w:style>
  <w:style w:type="character" w:styleId="ListLabel376">
    <w:name w:val="ListLabel 376"/>
    <w:qFormat/>
    <w:rPr>
      <w:rFonts w:cs="OpenSymbol"/>
    </w:rPr>
  </w:style>
  <w:style w:type="character" w:styleId="ListLabel377">
    <w:name w:val="ListLabel 377"/>
    <w:qFormat/>
    <w:rPr>
      <w:rFonts w:cs="OpenSymbol"/>
    </w:rPr>
  </w:style>
  <w:style w:type="character" w:styleId="ListLabel378">
    <w:name w:val="ListLabel 378"/>
    <w:qFormat/>
    <w:rPr>
      <w:rFonts w:cs="OpenSymbol"/>
    </w:rPr>
  </w:style>
  <w:style w:type="character" w:styleId="ListLabel379">
    <w:name w:val="ListLabel 379"/>
    <w:qFormat/>
    <w:rPr>
      <w:rFonts w:cs="OpenSymbol"/>
    </w:rPr>
  </w:style>
  <w:style w:type="character" w:styleId="ListLabel380">
    <w:name w:val="ListLabel 380"/>
    <w:qFormat/>
    <w:rPr>
      <w:rFonts w:cs="OpenSymbol"/>
    </w:rPr>
  </w:style>
  <w:style w:type="character" w:styleId="ListLabel381">
    <w:name w:val="ListLabel 381"/>
    <w:qFormat/>
    <w:rPr>
      <w:rFonts w:cs="OpenSymbol"/>
    </w:rPr>
  </w:style>
  <w:style w:type="character" w:styleId="ListLabel382">
    <w:name w:val="ListLabel 382"/>
    <w:qFormat/>
    <w:rPr>
      <w:rFonts w:cs="OpenSymbol"/>
    </w:rPr>
  </w:style>
  <w:style w:type="character" w:styleId="ListLabel383">
    <w:name w:val="ListLabel 383"/>
    <w:qFormat/>
    <w:rPr>
      <w:rFonts w:cs="OpenSymbol"/>
    </w:rPr>
  </w:style>
  <w:style w:type="character" w:styleId="ListLabel384">
    <w:name w:val="ListLabel 384"/>
    <w:qFormat/>
    <w:rPr>
      <w:rFonts w:cs="OpenSymbol"/>
    </w:rPr>
  </w:style>
  <w:style w:type="character" w:styleId="ListLabel385">
    <w:name w:val="ListLabel 385"/>
    <w:qFormat/>
    <w:rPr>
      <w:rFonts w:cs="OpenSymbol"/>
    </w:rPr>
  </w:style>
  <w:style w:type="character" w:styleId="ListLabel386">
    <w:name w:val="ListLabel 386"/>
    <w:qFormat/>
    <w:rPr>
      <w:rFonts w:cs="OpenSymbol"/>
    </w:rPr>
  </w:style>
  <w:style w:type="character" w:styleId="ListLabel387">
    <w:name w:val="ListLabel 387"/>
    <w:qFormat/>
    <w:rPr>
      <w:rFonts w:cs="OpenSymbol"/>
    </w:rPr>
  </w:style>
  <w:style w:type="character" w:styleId="ListLabel388">
    <w:name w:val="ListLabel 388"/>
    <w:qFormat/>
    <w:rPr>
      <w:rFonts w:cs="OpenSymbol"/>
    </w:rPr>
  </w:style>
  <w:style w:type="character" w:styleId="ListLabel389">
    <w:name w:val="ListLabel 389"/>
    <w:qFormat/>
    <w:rPr>
      <w:rFonts w:cs="OpenSymbol"/>
    </w:rPr>
  </w:style>
  <w:style w:type="character" w:styleId="ListLabel390">
    <w:name w:val="ListLabel 390"/>
    <w:qFormat/>
    <w:rPr>
      <w:rFonts w:cs="OpenSymbol"/>
    </w:rPr>
  </w:style>
  <w:style w:type="character" w:styleId="ListLabel391">
    <w:name w:val="ListLabel 391"/>
    <w:qFormat/>
    <w:rPr>
      <w:rFonts w:cs="OpenSymbol"/>
    </w:rPr>
  </w:style>
  <w:style w:type="character" w:styleId="ListLabel392">
    <w:name w:val="ListLabel 392"/>
    <w:qFormat/>
    <w:rPr>
      <w:rFonts w:cs="OpenSymbol"/>
    </w:rPr>
  </w:style>
  <w:style w:type="character" w:styleId="ListLabel393">
    <w:name w:val="ListLabel 393"/>
    <w:qFormat/>
    <w:rPr>
      <w:rFonts w:cs="OpenSymbol"/>
    </w:rPr>
  </w:style>
  <w:style w:type="character" w:styleId="ListLabel394">
    <w:name w:val="ListLabel 394"/>
    <w:qFormat/>
    <w:rPr>
      <w:rFonts w:cs="OpenSymbol"/>
    </w:rPr>
  </w:style>
  <w:style w:type="character" w:styleId="ListLabel395">
    <w:name w:val="ListLabel 395"/>
    <w:qFormat/>
    <w:rPr>
      <w:rFonts w:cs="OpenSymbol"/>
    </w:rPr>
  </w:style>
  <w:style w:type="character" w:styleId="ListLabel396">
    <w:name w:val="ListLabel 396"/>
    <w:qFormat/>
    <w:rPr>
      <w:rFonts w:cs="OpenSymbol"/>
    </w:rPr>
  </w:style>
  <w:style w:type="character" w:styleId="ListLabel397">
    <w:name w:val="ListLabel 397"/>
    <w:qFormat/>
    <w:rPr>
      <w:rFonts w:ascii="Times New Roman" w:hAnsi="Times New Roman" w:cs="OpenSymbol"/>
    </w:rPr>
  </w:style>
  <w:style w:type="character" w:styleId="ListLabel398">
    <w:name w:val="ListLabel 398"/>
    <w:qFormat/>
    <w:rPr>
      <w:rFonts w:cs="OpenSymbol"/>
    </w:rPr>
  </w:style>
  <w:style w:type="character" w:styleId="ListLabel399">
    <w:name w:val="ListLabel 399"/>
    <w:qFormat/>
    <w:rPr>
      <w:rFonts w:cs="OpenSymbol"/>
    </w:rPr>
  </w:style>
  <w:style w:type="character" w:styleId="ListLabel400">
    <w:name w:val="ListLabel 400"/>
    <w:qFormat/>
    <w:rPr>
      <w:rFonts w:cs="OpenSymbol"/>
    </w:rPr>
  </w:style>
  <w:style w:type="character" w:styleId="ListLabel401">
    <w:name w:val="ListLabel 401"/>
    <w:qFormat/>
    <w:rPr>
      <w:rFonts w:cs="OpenSymbol"/>
    </w:rPr>
  </w:style>
  <w:style w:type="character" w:styleId="ListLabel402">
    <w:name w:val="ListLabel 402"/>
    <w:qFormat/>
    <w:rPr>
      <w:rFonts w:cs="OpenSymbol"/>
    </w:rPr>
  </w:style>
  <w:style w:type="character" w:styleId="ListLabel403">
    <w:name w:val="ListLabel 403"/>
    <w:qFormat/>
    <w:rPr>
      <w:rFonts w:cs="OpenSymbol"/>
    </w:rPr>
  </w:style>
  <w:style w:type="character" w:styleId="ListLabel404">
    <w:name w:val="ListLabel 404"/>
    <w:qFormat/>
    <w:rPr>
      <w:rFonts w:cs="OpenSymbol"/>
    </w:rPr>
  </w:style>
  <w:style w:type="character" w:styleId="ListLabel405">
    <w:name w:val="ListLabel 405"/>
    <w:qFormat/>
    <w:rPr>
      <w:rFonts w:cs="OpenSymbol"/>
    </w:rPr>
  </w:style>
  <w:style w:type="character" w:styleId="ListLabel406">
    <w:name w:val="ListLabel 406"/>
    <w:qFormat/>
    <w:rPr>
      <w:rFonts w:ascii="Times New Roman" w:hAnsi="Times New Roman" w:cs="OpenSymbol"/>
    </w:rPr>
  </w:style>
  <w:style w:type="character" w:styleId="ListLabel407">
    <w:name w:val="ListLabel 407"/>
    <w:qFormat/>
    <w:rPr>
      <w:rFonts w:cs="OpenSymbol"/>
    </w:rPr>
  </w:style>
  <w:style w:type="character" w:styleId="ListLabel408">
    <w:name w:val="ListLabel 408"/>
    <w:qFormat/>
    <w:rPr>
      <w:rFonts w:cs="OpenSymbol"/>
    </w:rPr>
  </w:style>
  <w:style w:type="character" w:styleId="ListLabel409">
    <w:name w:val="ListLabel 409"/>
    <w:qFormat/>
    <w:rPr>
      <w:rFonts w:cs="OpenSymbol"/>
    </w:rPr>
  </w:style>
  <w:style w:type="character" w:styleId="ListLabel410">
    <w:name w:val="ListLabel 410"/>
    <w:qFormat/>
    <w:rPr>
      <w:rFonts w:cs="OpenSymbol"/>
    </w:rPr>
  </w:style>
  <w:style w:type="character" w:styleId="ListLabel411">
    <w:name w:val="ListLabel 411"/>
    <w:qFormat/>
    <w:rPr>
      <w:rFonts w:cs="OpenSymbol"/>
    </w:rPr>
  </w:style>
  <w:style w:type="character" w:styleId="ListLabel412">
    <w:name w:val="ListLabel 412"/>
    <w:qFormat/>
    <w:rPr>
      <w:rFonts w:cs="OpenSymbol"/>
    </w:rPr>
  </w:style>
  <w:style w:type="character" w:styleId="ListLabel413">
    <w:name w:val="ListLabel 413"/>
    <w:qFormat/>
    <w:rPr>
      <w:rFonts w:cs="OpenSymbol"/>
    </w:rPr>
  </w:style>
  <w:style w:type="character" w:styleId="ListLabel414">
    <w:name w:val="ListLabel 414"/>
    <w:qFormat/>
    <w:rPr>
      <w:rFonts w:cs="OpenSymbol"/>
    </w:rPr>
  </w:style>
  <w:style w:type="character" w:styleId="ListLabel415">
    <w:name w:val="ListLabel 415"/>
    <w:qFormat/>
    <w:rPr>
      <w:color w:val="7F007F"/>
      <w:u w:val="single" w:color="7F007F"/>
    </w:rPr>
  </w:style>
  <w:style w:type="character" w:styleId="ListLabel416">
    <w:name w:val="ListLabel 416"/>
    <w:qFormat/>
    <w:rPr>
      <w:color w:val="00007F"/>
    </w:rPr>
  </w:style>
  <w:style w:type="character" w:styleId="ListLabel417">
    <w:name w:val="ListLabel 417"/>
    <w:qFormat/>
    <w:rPr>
      <w:rFonts w:cs="OpenSymbol"/>
    </w:rPr>
  </w:style>
  <w:style w:type="character" w:styleId="ListLabel418">
    <w:name w:val="ListLabel 418"/>
    <w:qFormat/>
    <w:rPr>
      <w:rFonts w:cs="OpenSymbol"/>
    </w:rPr>
  </w:style>
  <w:style w:type="character" w:styleId="ListLabel419">
    <w:name w:val="ListLabel 419"/>
    <w:qFormat/>
    <w:rPr>
      <w:rFonts w:cs="OpenSymbol"/>
    </w:rPr>
  </w:style>
  <w:style w:type="character" w:styleId="ListLabel420">
    <w:name w:val="ListLabel 420"/>
    <w:qFormat/>
    <w:rPr>
      <w:rFonts w:cs="OpenSymbol"/>
    </w:rPr>
  </w:style>
  <w:style w:type="character" w:styleId="ListLabel421">
    <w:name w:val="ListLabel 421"/>
    <w:qFormat/>
    <w:rPr>
      <w:rFonts w:cs="OpenSymbol"/>
    </w:rPr>
  </w:style>
  <w:style w:type="character" w:styleId="ListLabel422">
    <w:name w:val="ListLabel 422"/>
    <w:qFormat/>
    <w:rPr>
      <w:rFonts w:cs="OpenSymbol"/>
    </w:rPr>
  </w:style>
  <w:style w:type="character" w:styleId="ListLabel423">
    <w:name w:val="ListLabel 423"/>
    <w:qFormat/>
    <w:rPr>
      <w:rFonts w:cs="OpenSymbol"/>
    </w:rPr>
  </w:style>
  <w:style w:type="character" w:styleId="ListLabel424">
    <w:name w:val="ListLabel 424"/>
    <w:qFormat/>
    <w:rPr>
      <w:rFonts w:cs="OpenSymbol"/>
    </w:rPr>
  </w:style>
  <w:style w:type="character" w:styleId="ListLabel425">
    <w:name w:val="ListLabel 425"/>
    <w:qFormat/>
    <w:rPr>
      <w:rFonts w:cs="OpenSymbol"/>
    </w:rPr>
  </w:style>
  <w:style w:type="character" w:styleId="ListLabel426">
    <w:name w:val="ListLabel 426"/>
    <w:qFormat/>
    <w:rPr>
      <w:rFonts w:cs="OpenSymbol"/>
    </w:rPr>
  </w:style>
  <w:style w:type="character" w:styleId="ListLabel427">
    <w:name w:val="ListLabel 427"/>
    <w:qFormat/>
    <w:rPr>
      <w:rFonts w:cs="OpenSymbol"/>
    </w:rPr>
  </w:style>
  <w:style w:type="character" w:styleId="ListLabel428">
    <w:name w:val="ListLabel 428"/>
    <w:qFormat/>
    <w:rPr>
      <w:rFonts w:cs="OpenSymbol"/>
    </w:rPr>
  </w:style>
  <w:style w:type="character" w:styleId="ListLabel429">
    <w:name w:val="ListLabel 429"/>
    <w:qFormat/>
    <w:rPr>
      <w:rFonts w:cs="OpenSymbol"/>
    </w:rPr>
  </w:style>
  <w:style w:type="character" w:styleId="ListLabel430">
    <w:name w:val="ListLabel 430"/>
    <w:qFormat/>
    <w:rPr>
      <w:rFonts w:cs="OpenSymbol"/>
    </w:rPr>
  </w:style>
  <w:style w:type="character" w:styleId="ListLabel431">
    <w:name w:val="ListLabel 431"/>
    <w:qFormat/>
    <w:rPr>
      <w:rFonts w:cs="OpenSymbol"/>
    </w:rPr>
  </w:style>
  <w:style w:type="character" w:styleId="ListLabel432">
    <w:name w:val="ListLabel 432"/>
    <w:qFormat/>
    <w:rPr>
      <w:rFonts w:cs="OpenSymbol"/>
    </w:rPr>
  </w:style>
  <w:style w:type="character" w:styleId="ListLabel433">
    <w:name w:val="ListLabel 433"/>
    <w:qFormat/>
    <w:rPr>
      <w:rFonts w:cs="OpenSymbol"/>
    </w:rPr>
  </w:style>
  <w:style w:type="character" w:styleId="ListLabel434">
    <w:name w:val="ListLabel 434"/>
    <w:qFormat/>
    <w:rPr>
      <w:rFonts w:cs="OpenSymbol"/>
    </w:rPr>
  </w:style>
  <w:style w:type="character" w:styleId="ListLabel435">
    <w:name w:val="ListLabel 435"/>
    <w:qFormat/>
    <w:rPr>
      <w:rFonts w:ascii="Times New Roman" w:hAnsi="Times New Roman" w:cs="OpenSymbol"/>
    </w:rPr>
  </w:style>
  <w:style w:type="character" w:styleId="ListLabel436">
    <w:name w:val="ListLabel 436"/>
    <w:qFormat/>
    <w:rPr>
      <w:rFonts w:cs="OpenSymbol"/>
    </w:rPr>
  </w:style>
  <w:style w:type="character" w:styleId="ListLabel437">
    <w:name w:val="ListLabel 437"/>
    <w:qFormat/>
    <w:rPr>
      <w:rFonts w:cs="OpenSymbol"/>
    </w:rPr>
  </w:style>
  <w:style w:type="character" w:styleId="ListLabel438">
    <w:name w:val="ListLabel 438"/>
    <w:qFormat/>
    <w:rPr>
      <w:rFonts w:cs="OpenSymbol"/>
    </w:rPr>
  </w:style>
  <w:style w:type="character" w:styleId="ListLabel439">
    <w:name w:val="ListLabel 439"/>
    <w:qFormat/>
    <w:rPr>
      <w:rFonts w:cs="OpenSymbol"/>
    </w:rPr>
  </w:style>
  <w:style w:type="character" w:styleId="ListLabel440">
    <w:name w:val="ListLabel 440"/>
    <w:qFormat/>
    <w:rPr>
      <w:rFonts w:cs="OpenSymbol"/>
    </w:rPr>
  </w:style>
  <w:style w:type="character" w:styleId="ListLabel441">
    <w:name w:val="ListLabel 441"/>
    <w:qFormat/>
    <w:rPr>
      <w:rFonts w:cs="OpenSymbol"/>
    </w:rPr>
  </w:style>
  <w:style w:type="character" w:styleId="ListLabel442">
    <w:name w:val="ListLabel 442"/>
    <w:qFormat/>
    <w:rPr>
      <w:rFonts w:cs="OpenSymbol"/>
    </w:rPr>
  </w:style>
  <w:style w:type="character" w:styleId="ListLabel443">
    <w:name w:val="ListLabel 443"/>
    <w:qFormat/>
    <w:rPr>
      <w:rFonts w:cs="OpenSymbol"/>
    </w:rPr>
  </w:style>
  <w:style w:type="character" w:styleId="ListLabel444">
    <w:name w:val="ListLabel 444"/>
    <w:qFormat/>
    <w:rPr>
      <w:rFonts w:cs="OpenSymbol"/>
    </w:rPr>
  </w:style>
  <w:style w:type="character" w:styleId="ListLabel445">
    <w:name w:val="ListLabel 445"/>
    <w:qFormat/>
    <w:rPr>
      <w:rFonts w:cs="OpenSymbol"/>
    </w:rPr>
  </w:style>
  <w:style w:type="character" w:styleId="ListLabel446">
    <w:name w:val="ListLabel 446"/>
    <w:qFormat/>
    <w:rPr>
      <w:rFonts w:cs="OpenSymbol"/>
    </w:rPr>
  </w:style>
  <w:style w:type="character" w:styleId="ListLabel447">
    <w:name w:val="ListLabel 447"/>
    <w:qFormat/>
    <w:rPr>
      <w:rFonts w:cs="OpenSymbol"/>
    </w:rPr>
  </w:style>
  <w:style w:type="character" w:styleId="ListLabel448">
    <w:name w:val="ListLabel 448"/>
    <w:qFormat/>
    <w:rPr>
      <w:rFonts w:cs="OpenSymbol"/>
    </w:rPr>
  </w:style>
  <w:style w:type="character" w:styleId="ListLabel449">
    <w:name w:val="ListLabel 449"/>
    <w:qFormat/>
    <w:rPr>
      <w:rFonts w:cs="OpenSymbol"/>
    </w:rPr>
  </w:style>
  <w:style w:type="character" w:styleId="ListLabel450">
    <w:name w:val="ListLabel 450"/>
    <w:qFormat/>
    <w:rPr>
      <w:rFonts w:cs="OpenSymbol"/>
    </w:rPr>
  </w:style>
  <w:style w:type="character" w:styleId="ListLabel451">
    <w:name w:val="ListLabel 451"/>
    <w:qFormat/>
    <w:rPr>
      <w:rFonts w:cs="OpenSymbol"/>
    </w:rPr>
  </w:style>
  <w:style w:type="character" w:styleId="ListLabel452">
    <w:name w:val="ListLabel 452"/>
    <w:qFormat/>
    <w:rPr>
      <w:rFonts w:cs="OpenSymbol"/>
    </w:rPr>
  </w:style>
  <w:style w:type="character" w:styleId="ListLabel453">
    <w:name w:val="ListLabel 453"/>
    <w:qFormat/>
    <w:rPr>
      <w:rFonts w:cs="OpenSymbol"/>
    </w:rPr>
  </w:style>
  <w:style w:type="character" w:styleId="ListLabel454">
    <w:name w:val="ListLabel 454"/>
    <w:qFormat/>
    <w:rPr>
      <w:rFonts w:cs="OpenSymbol"/>
    </w:rPr>
  </w:style>
  <w:style w:type="character" w:styleId="ListLabel455">
    <w:name w:val="ListLabel 455"/>
    <w:qFormat/>
    <w:rPr>
      <w:rFonts w:cs="OpenSymbol"/>
    </w:rPr>
  </w:style>
  <w:style w:type="character" w:styleId="ListLabel456">
    <w:name w:val="ListLabel 456"/>
    <w:qFormat/>
    <w:rPr>
      <w:rFonts w:cs="OpenSymbol"/>
    </w:rPr>
  </w:style>
  <w:style w:type="character" w:styleId="ListLabel457">
    <w:name w:val="ListLabel 457"/>
    <w:qFormat/>
    <w:rPr>
      <w:rFonts w:cs="OpenSymbol"/>
    </w:rPr>
  </w:style>
  <w:style w:type="character" w:styleId="ListLabel458">
    <w:name w:val="ListLabel 458"/>
    <w:qFormat/>
    <w:rPr>
      <w:rFonts w:cs="OpenSymbol"/>
    </w:rPr>
  </w:style>
  <w:style w:type="character" w:styleId="ListLabel459">
    <w:name w:val="ListLabel 459"/>
    <w:qFormat/>
    <w:rPr>
      <w:rFonts w:cs="OpenSymbol"/>
    </w:rPr>
  </w:style>
  <w:style w:type="character" w:styleId="ListLabel460">
    <w:name w:val="ListLabel 460"/>
    <w:qFormat/>
    <w:rPr>
      <w:rFonts w:cs="OpenSymbol"/>
    </w:rPr>
  </w:style>
  <w:style w:type="character" w:styleId="ListLabel461">
    <w:name w:val="ListLabel 461"/>
    <w:qFormat/>
    <w:rPr>
      <w:rFonts w:cs="OpenSymbol"/>
    </w:rPr>
  </w:style>
  <w:style w:type="character" w:styleId="ListLabel462">
    <w:name w:val="ListLabel 462"/>
    <w:qFormat/>
    <w:rPr>
      <w:rFonts w:ascii="Times New Roman" w:hAnsi="Times New Roman" w:cs="OpenSymbol"/>
    </w:rPr>
  </w:style>
  <w:style w:type="character" w:styleId="ListLabel463">
    <w:name w:val="ListLabel 463"/>
    <w:qFormat/>
    <w:rPr>
      <w:rFonts w:cs="OpenSymbol"/>
    </w:rPr>
  </w:style>
  <w:style w:type="character" w:styleId="ListLabel464">
    <w:name w:val="ListLabel 464"/>
    <w:qFormat/>
    <w:rPr>
      <w:rFonts w:cs="OpenSymbol"/>
    </w:rPr>
  </w:style>
  <w:style w:type="character" w:styleId="ListLabel465">
    <w:name w:val="ListLabel 465"/>
    <w:qFormat/>
    <w:rPr>
      <w:rFonts w:cs="OpenSymbol"/>
    </w:rPr>
  </w:style>
  <w:style w:type="character" w:styleId="ListLabel466">
    <w:name w:val="ListLabel 466"/>
    <w:qFormat/>
    <w:rPr>
      <w:rFonts w:cs="OpenSymbol"/>
    </w:rPr>
  </w:style>
  <w:style w:type="character" w:styleId="ListLabel467">
    <w:name w:val="ListLabel 467"/>
    <w:qFormat/>
    <w:rPr>
      <w:rFonts w:cs="OpenSymbol"/>
    </w:rPr>
  </w:style>
  <w:style w:type="character" w:styleId="ListLabel468">
    <w:name w:val="ListLabel 468"/>
    <w:qFormat/>
    <w:rPr>
      <w:rFonts w:cs="OpenSymbol"/>
    </w:rPr>
  </w:style>
  <w:style w:type="character" w:styleId="ListLabel469">
    <w:name w:val="ListLabel 469"/>
    <w:qFormat/>
    <w:rPr>
      <w:rFonts w:cs="OpenSymbol"/>
    </w:rPr>
  </w:style>
  <w:style w:type="character" w:styleId="ListLabel470">
    <w:name w:val="ListLabel 470"/>
    <w:qFormat/>
    <w:rPr>
      <w:rFonts w:cs="OpenSymbol"/>
    </w:rPr>
  </w:style>
  <w:style w:type="character" w:styleId="ListLabel471">
    <w:name w:val="ListLabel 471"/>
    <w:qFormat/>
    <w:rPr>
      <w:rFonts w:ascii="Times New Roman" w:hAnsi="Times New Roman" w:cs="OpenSymbol"/>
    </w:rPr>
  </w:style>
  <w:style w:type="character" w:styleId="ListLabel472">
    <w:name w:val="ListLabel 472"/>
    <w:qFormat/>
    <w:rPr>
      <w:rFonts w:cs="OpenSymbol"/>
    </w:rPr>
  </w:style>
  <w:style w:type="character" w:styleId="ListLabel473">
    <w:name w:val="ListLabel 473"/>
    <w:qFormat/>
    <w:rPr>
      <w:rFonts w:cs="OpenSymbol"/>
    </w:rPr>
  </w:style>
  <w:style w:type="character" w:styleId="ListLabel474">
    <w:name w:val="ListLabel 474"/>
    <w:qFormat/>
    <w:rPr>
      <w:rFonts w:cs="OpenSymbol"/>
    </w:rPr>
  </w:style>
  <w:style w:type="character" w:styleId="ListLabel475">
    <w:name w:val="ListLabel 475"/>
    <w:qFormat/>
    <w:rPr>
      <w:rFonts w:cs="OpenSymbol"/>
    </w:rPr>
  </w:style>
  <w:style w:type="character" w:styleId="ListLabel476">
    <w:name w:val="ListLabel 476"/>
    <w:qFormat/>
    <w:rPr>
      <w:rFonts w:cs="OpenSymbol"/>
    </w:rPr>
  </w:style>
  <w:style w:type="character" w:styleId="ListLabel477">
    <w:name w:val="ListLabel 477"/>
    <w:qFormat/>
    <w:rPr>
      <w:rFonts w:cs="OpenSymbol"/>
    </w:rPr>
  </w:style>
  <w:style w:type="character" w:styleId="ListLabel478">
    <w:name w:val="ListLabel 478"/>
    <w:qFormat/>
    <w:rPr>
      <w:rFonts w:cs="OpenSymbol"/>
    </w:rPr>
  </w:style>
  <w:style w:type="character" w:styleId="ListLabel479">
    <w:name w:val="ListLabel 479"/>
    <w:qFormat/>
    <w:rPr>
      <w:rFonts w:cs="OpenSymbol"/>
    </w:rPr>
  </w:style>
  <w:style w:type="character" w:styleId="ListLabel480">
    <w:name w:val="ListLabel 480"/>
    <w:qFormat/>
    <w:rPr>
      <w:color w:val="7F007F"/>
      <w:u w:val="single" w:color="7F007F"/>
    </w:rPr>
  </w:style>
  <w:style w:type="character" w:styleId="ListLabel481">
    <w:name w:val="ListLabel 481"/>
    <w:qFormat/>
    <w:rPr>
      <w:color w:val="00007F"/>
    </w:rPr>
  </w:style>
  <w:style w:type="character" w:styleId="ListLabel482">
    <w:name w:val="ListLabel 482"/>
    <w:qFormat/>
    <w:rPr>
      <w:rFonts w:ascii="Times New Roman" w:hAnsi="Times New Roman" w:cs="OpenSymbol"/>
    </w:rPr>
  </w:style>
  <w:style w:type="character" w:styleId="ListLabel483">
    <w:name w:val="ListLabel 483"/>
    <w:qFormat/>
    <w:rPr>
      <w:rFonts w:cs="OpenSymbol"/>
    </w:rPr>
  </w:style>
  <w:style w:type="character" w:styleId="ListLabel484">
    <w:name w:val="ListLabel 484"/>
    <w:qFormat/>
    <w:rPr>
      <w:rFonts w:cs="OpenSymbol"/>
    </w:rPr>
  </w:style>
  <w:style w:type="character" w:styleId="ListLabel485">
    <w:name w:val="ListLabel 485"/>
    <w:qFormat/>
    <w:rPr>
      <w:rFonts w:cs="OpenSymbol"/>
    </w:rPr>
  </w:style>
  <w:style w:type="character" w:styleId="ListLabel486">
    <w:name w:val="ListLabel 486"/>
    <w:qFormat/>
    <w:rPr>
      <w:rFonts w:cs="OpenSymbol"/>
    </w:rPr>
  </w:style>
  <w:style w:type="character" w:styleId="ListLabel487">
    <w:name w:val="ListLabel 487"/>
    <w:qFormat/>
    <w:rPr>
      <w:rFonts w:cs="OpenSymbol"/>
    </w:rPr>
  </w:style>
  <w:style w:type="character" w:styleId="ListLabel488">
    <w:name w:val="ListLabel 488"/>
    <w:qFormat/>
    <w:rPr>
      <w:rFonts w:cs="OpenSymbol"/>
    </w:rPr>
  </w:style>
  <w:style w:type="character" w:styleId="ListLabel489">
    <w:name w:val="ListLabel 489"/>
    <w:qFormat/>
    <w:rPr>
      <w:rFonts w:cs="OpenSymbol"/>
    </w:rPr>
  </w:style>
  <w:style w:type="character" w:styleId="ListLabel490">
    <w:name w:val="ListLabel 490"/>
    <w:qFormat/>
    <w:rPr>
      <w:rFonts w:cs="OpenSymbol"/>
    </w:rPr>
  </w:style>
  <w:style w:type="character" w:styleId="ListLabel491">
    <w:name w:val="ListLabel 491"/>
    <w:qFormat/>
    <w:rPr>
      <w:rFonts w:ascii="Times New Roman" w:hAnsi="Times New Roman" w:cs="OpenSymbol"/>
    </w:rPr>
  </w:style>
  <w:style w:type="character" w:styleId="ListLabel492">
    <w:name w:val="ListLabel 492"/>
    <w:qFormat/>
    <w:rPr>
      <w:rFonts w:cs="OpenSymbol"/>
    </w:rPr>
  </w:style>
  <w:style w:type="character" w:styleId="ListLabel493">
    <w:name w:val="ListLabel 493"/>
    <w:qFormat/>
    <w:rPr>
      <w:rFonts w:cs="OpenSymbol"/>
    </w:rPr>
  </w:style>
  <w:style w:type="character" w:styleId="ListLabel494">
    <w:name w:val="ListLabel 494"/>
    <w:qFormat/>
    <w:rPr>
      <w:rFonts w:cs="OpenSymbol"/>
    </w:rPr>
  </w:style>
  <w:style w:type="character" w:styleId="ListLabel495">
    <w:name w:val="ListLabel 495"/>
    <w:qFormat/>
    <w:rPr>
      <w:rFonts w:cs="OpenSymbol"/>
    </w:rPr>
  </w:style>
  <w:style w:type="character" w:styleId="ListLabel496">
    <w:name w:val="ListLabel 496"/>
    <w:qFormat/>
    <w:rPr>
      <w:rFonts w:cs="OpenSymbol"/>
    </w:rPr>
  </w:style>
  <w:style w:type="character" w:styleId="ListLabel497">
    <w:name w:val="ListLabel 497"/>
    <w:qFormat/>
    <w:rPr>
      <w:rFonts w:cs="OpenSymbol"/>
    </w:rPr>
  </w:style>
  <w:style w:type="character" w:styleId="ListLabel498">
    <w:name w:val="ListLabel 498"/>
    <w:qFormat/>
    <w:rPr>
      <w:rFonts w:cs="OpenSymbol"/>
    </w:rPr>
  </w:style>
  <w:style w:type="character" w:styleId="ListLabel499">
    <w:name w:val="ListLabel 499"/>
    <w:qFormat/>
    <w:rPr>
      <w:rFonts w:cs="OpenSymbol"/>
    </w:rPr>
  </w:style>
  <w:style w:type="character" w:styleId="ListLabel500">
    <w:name w:val="ListLabel 500"/>
    <w:qFormat/>
    <w:rPr>
      <w:rFonts w:ascii="Times New Roman" w:hAnsi="Times New Roman" w:cs="OpenSymbol"/>
    </w:rPr>
  </w:style>
  <w:style w:type="character" w:styleId="ListLabel501">
    <w:name w:val="ListLabel 501"/>
    <w:qFormat/>
    <w:rPr>
      <w:rFonts w:cs="OpenSymbol"/>
    </w:rPr>
  </w:style>
  <w:style w:type="character" w:styleId="ListLabel502">
    <w:name w:val="ListLabel 502"/>
    <w:qFormat/>
    <w:rPr>
      <w:rFonts w:cs="OpenSymbol"/>
    </w:rPr>
  </w:style>
  <w:style w:type="character" w:styleId="ListLabel503">
    <w:name w:val="ListLabel 503"/>
    <w:qFormat/>
    <w:rPr>
      <w:rFonts w:cs="OpenSymbol"/>
    </w:rPr>
  </w:style>
  <w:style w:type="character" w:styleId="ListLabel504">
    <w:name w:val="ListLabel 504"/>
    <w:qFormat/>
    <w:rPr>
      <w:rFonts w:cs="OpenSymbol"/>
    </w:rPr>
  </w:style>
  <w:style w:type="character" w:styleId="ListLabel505">
    <w:name w:val="ListLabel 505"/>
    <w:qFormat/>
    <w:rPr>
      <w:rFonts w:cs="OpenSymbol"/>
    </w:rPr>
  </w:style>
  <w:style w:type="character" w:styleId="ListLabel506">
    <w:name w:val="ListLabel 506"/>
    <w:qFormat/>
    <w:rPr>
      <w:rFonts w:cs="OpenSymbol"/>
    </w:rPr>
  </w:style>
  <w:style w:type="character" w:styleId="ListLabel507">
    <w:name w:val="ListLabel 507"/>
    <w:qFormat/>
    <w:rPr>
      <w:rFonts w:cs="OpenSymbol"/>
    </w:rPr>
  </w:style>
  <w:style w:type="character" w:styleId="ListLabel508">
    <w:name w:val="ListLabel 508"/>
    <w:qFormat/>
    <w:rPr>
      <w:rFonts w:cs="OpenSymbol"/>
    </w:rPr>
  </w:style>
  <w:style w:type="character" w:styleId="ListLabel509">
    <w:name w:val="ListLabel 509"/>
    <w:qFormat/>
    <w:rPr>
      <w:rFonts w:ascii="Times New Roman" w:hAnsi="Times New Roman" w:cs="OpenSymbol"/>
      <w:sz w:val="24"/>
    </w:rPr>
  </w:style>
  <w:style w:type="character" w:styleId="ListLabel510">
    <w:name w:val="ListLabel 510"/>
    <w:qFormat/>
    <w:rPr>
      <w:rFonts w:cs="OpenSymbol"/>
    </w:rPr>
  </w:style>
  <w:style w:type="character" w:styleId="ListLabel511">
    <w:name w:val="ListLabel 511"/>
    <w:qFormat/>
    <w:rPr>
      <w:rFonts w:cs="OpenSymbol"/>
    </w:rPr>
  </w:style>
  <w:style w:type="character" w:styleId="ListLabel512">
    <w:name w:val="ListLabel 512"/>
    <w:qFormat/>
    <w:rPr>
      <w:rFonts w:cs="OpenSymbol"/>
    </w:rPr>
  </w:style>
  <w:style w:type="character" w:styleId="ListLabel513">
    <w:name w:val="ListLabel 513"/>
    <w:qFormat/>
    <w:rPr>
      <w:rFonts w:cs="OpenSymbol"/>
    </w:rPr>
  </w:style>
  <w:style w:type="character" w:styleId="ListLabel514">
    <w:name w:val="ListLabel 514"/>
    <w:qFormat/>
    <w:rPr>
      <w:rFonts w:cs="OpenSymbol"/>
    </w:rPr>
  </w:style>
  <w:style w:type="character" w:styleId="ListLabel515">
    <w:name w:val="ListLabel 515"/>
    <w:qFormat/>
    <w:rPr>
      <w:rFonts w:cs="OpenSymbol"/>
    </w:rPr>
  </w:style>
  <w:style w:type="character" w:styleId="ListLabel516">
    <w:name w:val="ListLabel 516"/>
    <w:qFormat/>
    <w:rPr>
      <w:rFonts w:cs="OpenSymbol"/>
    </w:rPr>
  </w:style>
  <w:style w:type="character" w:styleId="ListLabel517">
    <w:name w:val="ListLabel 517"/>
    <w:qFormat/>
    <w:rPr>
      <w:rFonts w:cs="OpenSymbol"/>
    </w:rPr>
  </w:style>
  <w:style w:type="character" w:styleId="ListLabel518">
    <w:name w:val="ListLabel 518"/>
    <w:qFormat/>
    <w:rPr>
      <w:rFonts w:ascii="Times New Roman" w:hAnsi="Times New Roman"/>
      <w:color w:val="800080"/>
      <w:sz w:val="24"/>
      <w:szCs w:val="24"/>
    </w:rPr>
  </w:style>
  <w:style w:type="character" w:styleId="ListLabel519">
    <w:name w:val="ListLabel 519"/>
    <w:qFormat/>
    <w:rPr>
      <w:rFonts w:ascii="Times New Roman" w:hAnsi="Times New Roman"/>
      <w:color w:val="7F007F"/>
      <w:sz w:val="24"/>
      <w:szCs w:val="24"/>
      <w:u w:val="single" w:color="7F007F"/>
    </w:rPr>
  </w:style>
  <w:style w:type="character" w:styleId="ListLabel520">
    <w:name w:val="ListLabel 520"/>
    <w:qFormat/>
    <w:rPr>
      <w:rFonts w:ascii="Times New Roman" w:hAnsi="Times New Roman"/>
      <w:color w:val="00007F"/>
      <w:sz w:val="24"/>
      <w:szCs w:val="24"/>
    </w:rPr>
  </w:style>
  <w:style w:type="character" w:styleId="ListLabel521">
    <w:name w:val="ListLabel 521"/>
    <w:qFormat/>
    <w:rPr>
      <w:rFonts w:ascii="Times New Roman" w:hAnsi="Times New Roman" w:cs="OpenSymbol"/>
    </w:rPr>
  </w:style>
  <w:style w:type="character" w:styleId="ListLabel522">
    <w:name w:val="ListLabel 522"/>
    <w:qFormat/>
    <w:rPr>
      <w:rFonts w:cs="OpenSymbol"/>
    </w:rPr>
  </w:style>
  <w:style w:type="character" w:styleId="ListLabel523">
    <w:name w:val="ListLabel 523"/>
    <w:qFormat/>
    <w:rPr>
      <w:rFonts w:cs="OpenSymbol"/>
    </w:rPr>
  </w:style>
  <w:style w:type="character" w:styleId="ListLabel524">
    <w:name w:val="ListLabel 524"/>
    <w:qFormat/>
    <w:rPr>
      <w:rFonts w:cs="OpenSymbol"/>
    </w:rPr>
  </w:style>
  <w:style w:type="character" w:styleId="ListLabel525">
    <w:name w:val="ListLabel 525"/>
    <w:qFormat/>
    <w:rPr>
      <w:rFonts w:cs="OpenSymbol"/>
    </w:rPr>
  </w:style>
  <w:style w:type="character" w:styleId="ListLabel526">
    <w:name w:val="ListLabel 526"/>
    <w:qFormat/>
    <w:rPr>
      <w:rFonts w:cs="OpenSymbol"/>
    </w:rPr>
  </w:style>
  <w:style w:type="character" w:styleId="ListLabel527">
    <w:name w:val="ListLabel 527"/>
    <w:qFormat/>
    <w:rPr>
      <w:rFonts w:cs="OpenSymbol"/>
    </w:rPr>
  </w:style>
  <w:style w:type="character" w:styleId="ListLabel528">
    <w:name w:val="ListLabel 528"/>
    <w:qFormat/>
    <w:rPr>
      <w:rFonts w:cs="OpenSymbol"/>
    </w:rPr>
  </w:style>
  <w:style w:type="character" w:styleId="ListLabel529">
    <w:name w:val="ListLabel 529"/>
    <w:qFormat/>
    <w:rPr>
      <w:rFonts w:cs="OpenSymbol"/>
    </w:rPr>
  </w:style>
  <w:style w:type="character" w:styleId="ListLabel530">
    <w:name w:val="ListLabel 530"/>
    <w:qFormat/>
    <w:rPr>
      <w:rFonts w:ascii="Times New Roman" w:hAnsi="Times New Roman" w:cs="OpenSymbol"/>
    </w:rPr>
  </w:style>
  <w:style w:type="character" w:styleId="ListLabel531">
    <w:name w:val="ListLabel 531"/>
    <w:qFormat/>
    <w:rPr>
      <w:rFonts w:cs="OpenSymbol"/>
    </w:rPr>
  </w:style>
  <w:style w:type="character" w:styleId="ListLabel532">
    <w:name w:val="ListLabel 532"/>
    <w:qFormat/>
    <w:rPr>
      <w:rFonts w:cs="OpenSymbol"/>
    </w:rPr>
  </w:style>
  <w:style w:type="character" w:styleId="ListLabel533">
    <w:name w:val="ListLabel 533"/>
    <w:qFormat/>
    <w:rPr>
      <w:rFonts w:cs="OpenSymbol"/>
    </w:rPr>
  </w:style>
  <w:style w:type="character" w:styleId="ListLabel534">
    <w:name w:val="ListLabel 534"/>
    <w:qFormat/>
    <w:rPr>
      <w:rFonts w:cs="OpenSymbol"/>
    </w:rPr>
  </w:style>
  <w:style w:type="character" w:styleId="ListLabel535">
    <w:name w:val="ListLabel 535"/>
    <w:qFormat/>
    <w:rPr>
      <w:rFonts w:cs="OpenSymbol"/>
    </w:rPr>
  </w:style>
  <w:style w:type="character" w:styleId="ListLabel536">
    <w:name w:val="ListLabel 536"/>
    <w:qFormat/>
    <w:rPr>
      <w:rFonts w:cs="OpenSymbol"/>
    </w:rPr>
  </w:style>
  <w:style w:type="character" w:styleId="ListLabel537">
    <w:name w:val="ListLabel 537"/>
    <w:qFormat/>
    <w:rPr>
      <w:rFonts w:cs="OpenSymbol"/>
    </w:rPr>
  </w:style>
  <w:style w:type="character" w:styleId="ListLabel538">
    <w:name w:val="ListLabel 538"/>
    <w:qFormat/>
    <w:rPr>
      <w:rFonts w:cs="OpenSymbol"/>
    </w:rPr>
  </w:style>
  <w:style w:type="character" w:styleId="ListLabel539">
    <w:name w:val="ListLabel 539"/>
    <w:qFormat/>
    <w:rPr>
      <w:rFonts w:ascii="Times New Roman" w:hAnsi="Times New Roman" w:cs="OpenSymbol"/>
    </w:rPr>
  </w:style>
  <w:style w:type="character" w:styleId="ListLabel540">
    <w:name w:val="ListLabel 540"/>
    <w:qFormat/>
    <w:rPr>
      <w:rFonts w:cs="OpenSymbol"/>
    </w:rPr>
  </w:style>
  <w:style w:type="character" w:styleId="ListLabel541">
    <w:name w:val="ListLabel 541"/>
    <w:qFormat/>
    <w:rPr>
      <w:rFonts w:cs="OpenSymbol"/>
    </w:rPr>
  </w:style>
  <w:style w:type="character" w:styleId="ListLabel542">
    <w:name w:val="ListLabel 542"/>
    <w:qFormat/>
    <w:rPr>
      <w:rFonts w:cs="OpenSymbol"/>
    </w:rPr>
  </w:style>
  <w:style w:type="character" w:styleId="ListLabel543">
    <w:name w:val="ListLabel 543"/>
    <w:qFormat/>
    <w:rPr>
      <w:rFonts w:cs="OpenSymbol"/>
    </w:rPr>
  </w:style>
  <w:style w:type="character" w:styleId="ListLabel544">
    <w:name w:val="ListLabel 544"/>
    <w:qFormat/>
    <w:rPr>
      <w:rFonts w:cs="OpenSymbol"/>
    </w:rPr>
  </w:style>
  <w:style w:type="character" w:styleId="ListLabel545">
    <w:name w:val="ListLabel 545"/>
    <w:qFormat/>
    <w:rPr>
      <w:rFonts w:cs="OpenSymbol"/>
    </w:rPr>
  </w:style>
  <w:style w:type="character" w:styleId="ListLabel546">
    <w:name w:val="ListLabel 546"/>
    <w:qFormat/>
    <w:rPr>
      <w:rFonts w:cs="OpenSymbol"/>
    </w:rPr>
  </w:style>
  <w:style w:type="character" w:styleId="ListLabel547">
    <w:name w:val="ListLabel 547"/>
    <w:qFormat/>
    <w:rPr>
      <w:rFonts w:cs="OpenSymbol"/>
    </w:rPr>
  </w:style>
  <w:style w:type="character" w:styleId="ListLabel548">
    <w:name w:val="ListLabel 548"/>
    <w:qFormat/>
    <w:rPr>
      <w:rFonts w:ascii="Times New Roman" w:hAnsi="Times New Roman" w:cs="OpenSymbol"/>
      <w:sz w:val="24"/>
    </w:rPr>
  </w:style>
  <w:style w:type="character" w:styleId="ListLabel549">
    <w:name w:val="ListLabel 549"/>
    <w:qFormat/>
    <w:rPr>
      <w:rFonts w:cs="OpenSymbol"/>
    </w:rPr>
  </w:style>
  <w:style w:type="character" w:styleId="ListLabel550">
    <w:name w:val="ListLabel 550"/>
    <w:qFormat/>
    <w:rPr>
      <w:rFonts w:cs="OpenSymbol"/>
    </w:rPr>
  </w:style>
  <w:style w:type="character" w:styleId="ListLabel551">
    <w:name w:val="ListLabel 551"/>
    <w:qFormat/>
    <w:rPr>
      <w:rFonts w:cs="OpenSymbol"/>
    </w:rPr>
  </w:style>
  <w:style w:type="character" w:styleId="ListLabel552">
    <w:name w:val="ListLabel 552"/>
    <w:qFormat/>
    <w:rPr>
      <w:rFonts w:cs="OpenSymbol"/>
    </w:rPr>
  </w:style>
  <w:style w:type="character" w:styleId="ListLabel553">
    <w:name w:val="ListLabel 553"/>
    <w:qFormat/>
    <w:rPr>
      <w:rFonts w:cs="OpenSymbol"/>
    </w:rPr>
  </w:style>
  <w:style w:type="character" w:styleId="ListLabel554">
    <w:name w:val="ListLabel 554"/>
    <w:qFormat/>
    <w:rPr>
      <w:rFonts w:cs="OpenSymbol"/>
    </w:rPr>
  </w:style>
  <w:style w:type="character" w:styleId="ListLabel555">
    <w:name w:val="ListLabel 555"/>
    <w:qFormat/>
    <w:rPr>
      <w:rFonts w:cs="OpenSymbol"/>
    </w:rPr>
  </w:style>
  <w:style w:type="character" w:styleId="ListLabel556">
    <w:name w:val="ListLabel 556"/>
    <w:qFormat/>
    <w:rPr>
      <w:rFonts w:cs="OpenSymbol"/>
    </w:rPr>
  </w:style>
  <w:style w:type="character" w:styleId="ListLabel557">
    <w:name w:val="ListLabel 557"/>
    <w:qFormat/>
    <w:rPr>
      <w:rFonts w:ascii="Times New Roman" w:hAnsi="Times New Roman"/>
      <w:color w:val="800080"/>
      <w:sz w:val="24"/>
      <w:szCs w:val="24"/>
    </w:rPr>
  </w:style>
  <w:style w:type="character" w:styleId="ListLabel558">
    <w:name w:val="ListLabel 558"/>
    <w:qFormat/>
    <w:rPr>
      <w:rFonts w:ascii="Times New Roman" w:hAnsi="Times New Roman"/>
      <w:color w:val="7F007F"/>
      <w:sz w:val="24"/>
      <w:szCs w:val="24"/>
      <w:u w:val="single" w:color="7F007F"/>
    </w:rPr>
  </w:style>
  <w:style w:type="character" w:styleId="ListLabel559">
    <w:name w:val="ListLabel 559"/>
    <w:qFormat/>
    <w:rPr>
      <w:rFonts w:ascii="Times New Roman" w:hAnsi="Times New Roman"/>
      <w:color w:val="00007F"/>
      <w:sz w:val="24"/>
      <w:szCs w:val="24"/>
    </w:rPr>
  </w:style>
  <w:style w:type="character" w:styleId="ListLabel560">
    <w:name w:val="ListLabel 560"/>
    <w:qFormat/>
    <w:rPr>
      <w:rFonts w:ascii="Times New Roman" w:hAnsi="Times New Roman" w:cs="OpenSymbol"/>
    </w:rPr>
  </w:style>
  <w:style w:type="character" w:styleId="ListLabel561">
    <w:name w:val="ListLabel 561"/>
    <w:qFormat/>
    <w:rPr>
      <w:rFonts w:cs="OpenSymbol"/>
    </w:rPr>
  </w:style>
  <w:style w:type="character" w:styleId="ListLabel562">
    <w:name w:val="ListLabel 562"/>
    <w:qFormat/>
    <w:rPr>
      <w:rFonts w:cs="OpenSymbol"/>
    </w:rPr>
  </w:style>
  <w:style w:type="character" w:styleId="ListLabel563">
    <w:name w:val="ListLabel 563"/>
    <w:qFormat/>
    <w:rPr>
      <w:rFonts w:cs="OpenSymbol"/>
    </w:rPr>
  </w:style>
  <w:style w:type="character" w:styleId="ListLabel564">
    <w:name w:val="ListLabel 564"/>
    <w:qFormat/>
    <w:rPr>
      <w:rFonts w:cs="OpenSymbol"/>
    </w:rPr>
  </w:style>
  <w:style w:type="character" w:styleId="ListLabel565">
    <w:name w:val="ListLabel 565"/>
    <w:qFormat/>
    <w:rPr>
      <w:rFonts w:cs="OpenSymbol"/>
    </w:rPr>
  </w:style>
  <w:style w:type="character" w:styleId="ListLabel566">
    <w:name w:val="ListLabel 566"/>
    <w:qFormat/>
    <w:rPr>
      <w:rFonts w:cs="OpenSymbol"/>
    </w:rPr>
  </w:style>
  <w:style w:type="character" w:styleId="ListLabel567">
    <w:name w:val="ListLabel 567"/>
    <w:qFormat/>
    <w:rPr>
      <w:rFonts w:cs="OpenSymbol"/>
    </w:rPr>
  </w:style>
  <w:style w:type="character" w:styleId="ListLabel568">
    <w:name w:val="ListLabel 568"/>
    <w:qFormat/>
    <w:rPr>
      <w:rFonts w:cs="OpenSymbol"/>
    </w:rPr>
  </w:style>
  <w:style w:type="character" w:styleId="ListLabel569">
    <w:name w:val="ListLabel 569"/>
    <w:qFormat/>
    <w:rPr>
      <w:rFonts w:ascii="Times New Roman" w:hAnsi="Times New Roman" w:cs="OpenSymbol"/>
    </w:rPr>
  </w:style>
  <w:style w:type="character" w:styleId="ListLabel570">
    <w:name w:val="ListLabel 570"/>
    <w:qFormat/>
    <w:rPr>
      <w:rFonts w:cs="OpenSymbol"/>
    </w:rPr>
  </w:style>
  <w:style w:type="character" w:styleId="ListLabel571">
    <w:name w:val="ListLabel 571"/>
    <w:qFormat/>
    <w:rPr>
      <w:rFonts w:cs="OpenSymbol"/>
    </w:rPr>
  </w:style>
  <w:style w:type="character" w:styleId="ListLabel572">
    <w:name w:val="ListLabel 572"/>
    <w:qFormat/>
    <w:rPr>
      <w:rFonts w:cs="OpenSymbol"/>
    </w:rPr>
  </w:style>
  <w:style w:type="character" w:styleId="ListLabel573">
    <w:name w:val="ListLabel 573"/>
    <w:qFormat/>
    <w:rPr>
      <w:rFonts w:cs="OpenSymbol"/>
    </w:rPr>
  </w:style>
  <w:style w:type="character" w:styleId="ListLabel574">
    <w:name w:val="ListLabel 574"/>
    <w:qFormat/>
    <w:rPr>
      <w:rFonts w:cs="OpenSymbol"/>
    </w:rPr>
  </w:style>
  <w:style w:type="character" w:styleId="ListLabel575">
    <w:name w:val="ListLabel 575"/>
    <w:qFormat/>
    <w:rPr>
      <w:rFonts w:cs="OpenSymbol"/>
    </w:rPr>
  </w:style>
  <w:style w:type="character" w:styleId="ListLabel576">
    <w:name w:val="ListLabel 576"/>
    <w:qFormat/>
    <w:rPr>
      <w:rFonts w:cs="OpenSymbol"/>
    </w:rPr>
  </w:style>
  <w:style w:type="character" w:styleId="ListLabel577">
    <w:name w:val="ListLabel 577"/>
    <w:qFormat/>
    <w:rPr>
      <w:rFonts w:cs="OpenSymbol"/>
    </w:rPr>
  </w:style>
  <w:style w:type="character" w:styleId="ListLabel578">
    <w:name w:val="ListLabel 578"/>
    <w:qFormat/>
    <w:rPr>
      <w:rFonts w:ascii="Times New Roman" w:hAnsi="Times New Roman" w:cs="OpenSymbol"/>
    </w:rPr>
  </w:style>
  <w:style w:type="character" w:styleId="ListLabel579">
    <w:name w:val="ListLabel 579"/>
    <w:qFormat/>
    <w:rPr>
      <w:rFonts w:cs="OpenSymbol"/>
    </w:rPr>
  </w:style>
  <w:style w:type="character" w:styleId="ListLabel580">
    <w:name w:val="ListLabel 580"/>
    <w:qFormat/>
    <w:rPr>
      <w:rFonts w:cs="OpenSymbol"/>
    </w:rPr>
  </w:style>
  <w:style w:type="character" w:styleId="ListLabel581">
    <w:name w:val="ListLabel 581"/>
    <w:qFormat/>
    <w:rPr>
      <w:rFonts w:cs="OpenSymbol"/>
    </w:rPr>
  </w:style>
  <w:style w:type="character" w:styleId="ListLabel582">
    <w:name w:val="ListLabel 582"/>
    <w:qFormat/>
    <w:rPr>
      <w:rFonts w:cs="OpenSymbol"/>
    </w:rPr>
  </w:style>
  <w:style w:type="character" w:styleId="ListLabel583">
    <w:name w:val="ListLabel 583"/>
    <w:qFormat/>
    <w:rPr>
      <w:rFonts w:cs="OpenSymbol"/>
    </w:rPr>
  </w:style>
  <w:style w:type="character" w:styleId="ListLabel584">
    <w:name w:val="ListLabel 584"/>
    <w:qFormat/>
    <w:rPr>
      <w:rFonts w:cs="OpenSymbol"/>
    </w:rPr>
  </w:style>
  <w:style w:type="character" w:styleId="ListLabel585">
    <w:name w:val="ListLabel 585"/>
    <w:qFormat/>
    <w:rPr>
      <w:rFonts w:cs="OpenSymbol"/>
    </w:rPr>
  </w:style>
  <w:style w:type="character" w:styleId="ListLabel586">
    <w:name w:val="ListLabel 586"/>
    <w:qFormat/>
    <w:rPr>
      <w:rFonts w:cs="OpenSymbol"/>
    </w:rPr>
  </w:style>
  <w:style w:type="character" w:styleId="ListLabel587">
    <w:name w:val="ListLabel 587"/>
    <w:qFormat/>
    <w:rPr>
      <w:rFonts w:ascii="Times New Roman" w:hAnsi="Times New Roman" w:cs="OpenSymbol"/>
      <w:sz w:val="24"/>
    </w:rPr>
  </w:style>
  <w:style w:type="character" w:styleId="ListLabel588">
    <w:name w:val="ListLabel 588"/>
    <w:qFormat/>
    <w:rPr>
      <w:rFonts w:cs="OpenSymbol"/>
    </w:rPr>
  </w:style>
  <w:style w:type="character" w:styleId="ListLabel589">
    <w:name w:val="ListLabel 589"/>
    <w:qFormat/>
    <w:rPr>
      <w:rFonts w:cs="OpenSymbol"/>
    </w:rPr>
  </w:style>
  <w:style w:type="character" w:styleId="ListLabel590">
    <w:name w:val="ListLabel 590"/>
    <w:qFormat/>
    <w:rPr>
      <w:rFonts w:cs="OpenSymbol"/>
    </w:rPr>
  </w:style>
  <w:style w:type="character" w:styleId="ListLabel591">
    <w:name w:val="ListLabel 591"/>
    <w:qFormat/>
    <w:rPr>
      <w:rFonts w:cs="OpenSymbol"/>
    </w:rPr>
  </w:style>
  <w:style w:type="character" w:styleId="ListLabel592">
    <w:name w:val="ListLabel 592"/>
    <w:qFormat/>
    <w:rPr>
      <w:rFonts w:cs="OpenSymbol"/>
    </w:rPr>
  </w:style>
  <w:style w:type="character" w:styleId="ListLabel593">
    <w:name w:val="ListLabel 593"/>
    <w:qFormat/>
    <w:rPr>
      <w:rFonts w:cs="OpenSymbol"/>
    </w:rPr>
  </w:style>
  <w:style w:type="character" w:styleId="ListLabel594">
    <w:name w:val="ListLabel 594"/>
    <w:qFormat/>
    <w:rPr>
      <w:rFonts w:cs="OpenSymbol"/>
    </w:rPr>
  </w:style>
  <w:style w:type="character" w:styleId="ListLabel595">
    <w:name w:val="ListLabel 595"/>
    <w:qFormat/>
    <w:rPr>
      <w:rFonts w:cs="OpenSymbol"/>
    </w:rPr>
  </w:style>
  <w:style w:type="character" w:styleId="ListLabel596">
    <w:name w:val="ListLabel 596"/>
    <w:qFormat/>
    <w:rPr>
      <w:rFonts w:ascii="Times New Roman" w:hAnsi="Times New Roman" w:cs="OpenSymbol"/>
    </w:rPr>
  </w:style>
  <w:style w:type="character" w:styleId="ListLabel597">
    <w:name w:val="ListLabel 597"/>
    <w:qFormat/>
    <w:rPr>
      <w:rFonts w:cs="OpenSymbol"/>
    </w:rPr>
  </w:style>
  <w:style w:type="character" w:styleId="ListLabel598">
    <w:name w:val="ListLabel 598"/>
    <w:qFormat/>
    <w:rPr>
      <w:rFonts w:cs="OpenSymbol"/>
    </w:rPr>
  </w:style>
  <w:style w:type="character" w:styleId="ListLabel599">
    <w:name w:val="ListLabel 599"/>
    <w:qFormat/>
    <w:rPr>
      <w:rFonts w:cs="OpenSymbol"/>
    </w:rPr>
  </w:style>
  <w:style w:type="character" w:styleId="ListLabel600">
    <w:name w:val="ListLabel 600"/>
    <w:qFormat/>
    <w:rPr>
      <w:rFonts w:cs="OpenSymbol"/>
    </w:rPr>
  </w:style>
  <w:style w:type="character" w:styleId="ListLabel601">
    <w:name w:val="ListLabel 601"/>
    <w:qFormat/>
    <w:rPr>
      <w:rFonts w:cs="OpenSymbol"/>
    </w:rPr>
  </w:style>
  <w:style w:type="character" w:styleId="ListLabel602">
    <w:name w:val="ListLabel 602"/>
    <w:qFormat/>
    <w:rPr>
      <w:rFonts w:cs="OpenSymbol"/>
    </w:rPr>
  </w:style>
  <w:style w:type="character" w:styleId="ListLabel603">
    <w:name w:val="ListLabel 603"/>
    <w:qFormat/>
    <w:rPr>
      <w:rFonts w:cs="OpenSymbol"/>
    </w:rPr>
  </w:style>
  <w:style w:type="character" w:styleId="ListLabel604">
    <w:name w:val="ListLabel 604"/>
    <w:qFormat/>
    <w:rPr>
      <w:rFonts w:cs="OpenSymbol"/>
    </w:rPr>
  </w:style>
  <w:style w:type="character" w:styleId="ListLabel605">
    <w:name w:val="ListLabel 605"/>
    <w:qFormat/>
    <w:rPr>
      <w:rFonts w:ascii="Times New Roman" w:hAnsi="Times New Roman"/>
      <w:color w:val="800080"/>
      <w:sz w:val="24"/>
      <w:szCs w:val="24"/>
    </w:rPr>
  </w:style>
  <w:style w:type="character" w:styleId="ListLabel606">
    <w:name w:val="ListLabel 606"/>
    <w:qFormat/>
    <w:rPr>
      <w:rFonts w:ascii="Times New Roman" w:hAnsi="Times New Roman"/>
      <w:color w:val="7F007F"/>
      <w:sz w:val="24"/>
      <w:szCs w:val="24"/>
      <w:u w:val="single" w:color="7F007F"/>
    </w:rPr>
  </w:style>
  <w:style w:type="character" w:styleId="ListLabel607">
    <w:name w:val="ListLabel 607"/>
    <w:qFormat/>
    <w:rPr>
      <w:rFonts w:ascii="Times New Roman" w:hAnsi="Times New Roman"/>
      <w:color w:val="00007F"/>
      <w:sz w:val="24"/>
      <w:szCs w:val="24"/>
    </w:rPr>
  </w:style>
  <w:style w:type="character" w:styleId="Ins">
    <w:name w:val="ins"/>
    <w:qFormat/>
    <w:rPr/>
  </w:style>
  <w:style w:type="character" w:styleId="StrongEmphasis">
    <w:name w:val="Strong Emphasis"/>
    <w:qFormat/>
    <w:rPr>
      <w:b/>
      <w:bCs/>
    </w:rPr>
  </w:style>
  <w:style w:type="character" w:styleId="ListLabel608">
    <w:name w:val="ListLabel 608"/>
    <w:qFormat/>
    <w:rPr>
      <w:rFonts w:ascii="Times New Roman" w:hAnsi="Times New Roman" w:cs="OpenSymbol"/>
    </w:rPr>
  </w:style>
  <w:style w:type="character" w:styleId="ListLabel609">
    <w:name w:val="ListLabel 609"/>
    <w:qFormat/>
    <w:rPr>
      <w:rFonts w:cs="OpenSymbol"/>
    </w:rPr>
  </w:style>
  <w:style w:type="character" w:styleId="ListLabel610">
    <w:name w:val="ListLabel 610"/>
    <w:qFormat/>
    <w:rPr>
      <w:rFonts w:cs="OpenSymbol"/>
    </w:rPr>
  </w:style>
  <w:style w:type="character" w:styleId="ListLabel611">
    <w:name w:val="ListLabel 611"/>
    <w:qFormat/>
    <w:rPr>
      <w:rFonts w:cs="OpenSymbol"/>
    </w:rPr>
  </w:style>
  <w:style w:type="character" w:styleId="ListLabel612">
    <w:name w:val="ListLabel 612"/>
    <w:qFormat/>
    <w:rPr>
      <w:rFonts w:cs="OpenSymbol"/>
    </w:rPr>
  </w:style>
  <w:style w:type="character" w:styleId="ListLabel613">
    <w:name w:val="ListLabel 613"/>
    <w:qFormat/>
    <w:rPr>
      <w:rFonts w:cs="OpenSymbol"/>
    </w:rPr>
  </w:style>
  <w:style w:type="character" w:styleId="ListLabel614">
    <w:name w:val="ListLabel 614"/>
    <w:qFormat/>
    <w:rPr>
      <w:rFonts w:cs="OpenSymbol"/>
    </w:rPr>
  </w:style>
  <w:style w:type="character" w:styleId="ListLabel615">
    <w:name w:val="ListLabel 615"/>
    <w:qFormat/>
    <w:rPr>
      <w:rFonts w:cs="OpenSymbol"/>
    </w:rPr>
  </w:style>
  <w:style w:type="character" w:styleId="ListLabel616">
    <w:name w:val="ListLabel 616"/>
    <w:qFormat/>
    <w:rPr>
      <w:rFonts w:cs="OpenSymbol"/>
    </w:rPr>
  </w:style>
  <w:style w:type="character" w:styleId="ListLabel617">
    <w:name w:val="ListLabel 617"/>
    <w:qFormat/>
    <w:rPr>
      <w:rFonts w:ascii="Times New Roman" w:hAnsi="Times New Roman" w:cs="OpenSymbol"/>
    </w:rPr>
  </w:style>
  <w:style w:type="character" w:styleId="ListLabel618">
    <w:name w:val="ListLabel 618"/>
    <w:qFormat/>
    <w:rPr>
      <w:rFonts w:cs="OpenSymbol"/>
    </w:rPr>
  </w:style>
  <w:style w:type="character" w:styleId="ListLabel619">
    <w:name w:val="ListLabel 619"/>
    <w:qFormat/>
    <w:rPr>
      <w:rFonts w:cs="OpenSymbol"/>
    </w:rPr>
  </w:style>
  <w:style w:type="character" w:styleId="ListLabel620">
    <w:name w:val="ListLabel 620"/>
    <w:qFormat/>
    <w:rPr>
      <w:rFonts w:cs="OpenSymbol"/>
    </w:rPr>
  </w:style>
  <w:style w:type="character" w:styleId="ListLabel621">
    <w:name w:val="ListLabel 621"/>
    <w:qFormat/>
    <w:rPr>
      <w:rFonts w:cs="OpenSymbol"/>
    </w:rPr>
  </w:style>
  <w:style w:type="character" w:styleId="ListLabel622">
    <w:name w:val="ListLabel 622"/>
    <w:qFormat/>
    <w:rPr>
      <w:rFonts w:cs="OpenSymbol"/>
    </w:rPr>
  </w:style>
  <w:style w:type="character" w:styleId="ListLabel623">
    <w:name w:val="ListLabel 623"/>
    <w:qFormat/>
    <w:rPr>
      <w:rFonts w:cs="OpenSymbol"/>
    </w:rPr>
  </w:style>
  <w:style w:type="character" w:styleId="ListLabel624">
    <w:name w:val="ListLabel 624"/>
    <w:qFormat/>
    <w:rPr>
      <w:rFonts w:cs="OpenSymbol"/>
    </w:rPr>
  </w:style>
  <w:style w:type="character" w:styleId="ListLabel625">
    <w:name w:val="ListLabel 625"/>
    <w:qFormat/>
    <w:rPr>
      <w:rFonts w:cs="OpenSymbol"/>
    </w:rPr>
  </w:style>
  <w:style w:type="character" w:styleId="ListLabel626">
    <w:name w:val="ListLabel 626"/>
    <w:qFormat/>
    <w:rPr>
      <w:rFonts w:ascii="Times New Roman" w:hAnsi="Times New Roman" w:cs="OpenSymbol"/>
    </w:rPr>
  </w:style>
  <w:style w:type="character" w:styleId="ListLabel627">
    <w:name w:val="ListLabel 627"/>
    <w:qFormat/>
    <w:rPr>
      <w:rFonts w:cs="OpenSymbol"/>
    </w:rPr>
  </w:style>
  <w:style w:type="character" w:styleId="ListLabel628">
    <w:name w:val="ListLabel 628"/>
    <w:qFormat/>
    <w:rPr>
      <w:rFonts w:cs="OpenSymbol"/>
    </w:rPr>
  </w:style>
  <w:style w:type="character" w:styleId="ListLabel629">
    <w:name w:val="ListLabel 629"/>
    <w:qFormat/>
    <w:rPr>
      <w:rFonts w:cs="OpenSymbol"/>
    </w:rPr>
  </w:style>
  <w:style w:type="character" w:styleId="ListLabel630">
    <w:name w:val="ListLabel 630"/>
    <w:qFormat/>
    <w:rPr>
      <w:rFonts w:cs="OpenSymbol"/>
    </w:rPr>
  </w:style>
  <w:style w:type="character" w:styleId="ListLabel631">
    <w:name w:val="ListLabel 631"/>
    <w:qFormat/>
    <w:rPr>
      <w:rFonts w:cs="OpenSymbol"/>
    </w:rPr>
  </w:style>
  <w:style w:type="character" w:styleId="ListLabel632">
    <w:name w:val="ListLabel 632"/>
    <w:qFormat/>
    <w:rPr>
      <w:rFonts w:cs="OpenSymbol"/>
    </w:rPr>
  </w:style>
  <w:style w:type="character" w:styleId="ListLabel633">
    <w:name w:val="ListLabel 633"/>
    <w:qFormat/>
    <w:rPr>
      <w:rFonts w:cs="OpenSymbol"/>
    </w:rPr>
  </w:style>
  <w:style w:type="character" w:styleId="ListLabel634">
    <w:name w:val="ListLabel 634"/>
    <w:qFormat/>
    <w:rPr>
      <w:rFonts w:cs="OpenSymbol"/>
    </w:rPr>
  </w:style>
  <w:style w:type="character" w:styleId="ListLabel635">
    <w:name w:val="ListLabel 635"/>
    <w:qFormat/>
    <w:rPr>
      <w:rFonts w:ascii="Times New Roman" w:hAnsi="Times New Roman" w:cs="OpenSymbol"/>
      <w:sz w:val="24"/>
    </w:rPr>
  </w:style>
  <w:style w:type="character" w:styleId="ListLabel636">
    <w:name w:val="ListLabel 636"/>
    <w:qFormat/>
    <w:rPr>
      <w:rFonts w:cs="OpenSymbol"/>
    </w:rPr>
  </w:style>
  <w:style w:type="character" w:styleId="ListLabel637">
    <w:name w:val="ListLabel 637"/>
    <w:qFormat/>
    <w:rPr>
      <w:rFonts w:cs="OpenSymbol"/>
    </w:rPr>
  </w:style>
  <w:style w:type="character" w:styleId="ListLabel638">
    <w:name w:val="ListLabel 638"/>
    <w:qFormat/>
    <w:rPr>
      <w:rFonts w:cs="OpenSymbol"/>
    </w:rPr>
  </w:style>
  <w:style w:type="character" w:styleId="ListLabel639">
    <w:name w:val="ListLabel 639"/>
    <w:qFormat/>
    <w:rPr>
      <w:rFonts w:cs="OpenSymbol"/>
    </w:rPr>
  </w:style>
  <w:style w:type="character" w:styleId="ListLabel640">
    <w:name w:val="ListLabel 640"/>
    <w:qFormat/>
    <w:rPr>
      <w:rFonts w:cs="OpenSymbol"/>
    </w:rPr>
  </w:style>
  <w:style w:type="character" w:styleId="ListLabel641">
    <w:name w:val="ListLabel 641"/>
    <w:qFormat/>
    <w:rPr>
      <w:rFonts w:cs="OpenSymbol"/>
    </w:rPr>
  </w:style>
  <w:style w:type="character" w:styleId="ListLabel642">
    <w:name w:val="ListLabel 642"/>
    <w:qFormat/>
    <w:rPr>
      <w:rFonts w:cs="OpenSymbol"/>
    </w:rPr>
  </w:style>
  <w:style w:type="character" w:styleId="ListLabel643">
    <w:name w:val="ListLabel 643"/>
    <w:qFormat/>
    <w:rPr>
      <w:rFonts w:cs="OpenSymbol"/>
    </w:rPr>
  </w:style>
  <w:style w:type="character" w:styleId="ListLabel644">
    <w:name w:val="ListLabel 644"/>
    <w:qFormat/>
    <w:rPr>
      <w:rFonts w:ascii="Times New Roman" w:hAnsi="Times New Roman" w:cs="OpenSymbol"/>
    </w:rPr>
  </w:style>
  <w:style w:type="character" w:styleId="ListLabel645">
    <w:name w:val="ListLabel 645"/>
    <w:qFormat/>
    <w:rPr>
      <w:rFonts w:cs="OpenSymbol"/>
    </w:rPr>
  </w:style>
  <w:style w:type="character" w:styleId="ListLabel646">
    <w:name w:val="ListLabel 646"/>
    <w:qFormat/>
    <w:rPr>
      <w:rFonts w:cs="OpenSymbol"/>
    </w:rPr>
  </w:style>
  <w:style w:type="character" w:styleId="ListLabel647">
    <w:name w:val="ListLabel 647"/>
    <w:qFormat/>
    <w:rPr>
      <w:rFonts w:cs="OpenSymbol"/>
    </w:rPr>
  </w:style>
  <w:style w:type="character" w:styleId="ListLabel648">
    <w:name w:val="ListLabel 648"/>
    <w:qFormat/>
    <w:rPr>
      <w:rFonts w:cs="OpenSymbol"/>
    </w:rPr>
  </w:style>
  <w:style w:type="character" w:styleId="ListLabel649">
    <w:name w:val="ListLabel 649"/>
    <w:qFormat/>
    <w:rPr>
      <w:rFonts w:cs="OpenSymbol"/>
    </w:rPr>
  </w:style>
  <w:style w:type="character" w:styleId="ListLabel650">
    <w:name w:val="ListLabel 650"/>
    <w:qFormat/>
    <w:rPr>
      <w:rFonts w:cs="OpenSymbol"/>
    </w:rPr>
  </w:style>
  <w:style w:type="character" w:styleId="ListLabel651">
    <w:name w:val="ListLabel 651"/>
    <w:qFormat/>
    <w:rPr>
      <w:rFonts w:cs="OpenSymbol"/>
    </w:rPr>
  </w:style>
  <w:style w:type="character" w:styleId="ListLabel652">
    <w:name w:val="ListLabel 652"/>
    <w:qFormat/>
    <w:rPr>
      <w:rFonts w:cs="OpenSymbol"/>
    </w:rPr>
  </w:style>
  <w:style w:type="character" w:styleId="ListLabel653">
    <w:name w:val="ListLabel 653"/>
    <w:qFormat/>
    <w:rPr>
      <w:rFonts w:ascii="Times New Roman" w:hAnsi="Times New Roman" w:cs="OpenSymbol"/>
      <w:sz w:val="24"/>
    </w:rPr>
  </w:style>
  <w:style w:type="character" w:styleId="ListLabel654">
    <w:name w:val="ListLabel 654"/>
    <w:qFormat/>
    <w:rPr>
      <w:rFonts w:cs="OpenSymbol"/>
    </w:rPr>
  </w:style>
  <w:style w:type="character" w:styleId="ListLabel655">
    <w:name w:val="ListLabel 655"/>
    <w:qFormat/>
    <w:rPr>
      <w:rFonts w:cs="OpenSymbol"/>
    </w:rPr>
  </w:style>
  <w:style w:type="character" w:styleId="ListLabel656">
    <w:name w:val="ListLabel 656"/>
    <w:qFormat/>
    <w:rPr>
      <w:rFonts w:cs="OpenSymbol"/>
    </w:rPr>
  </w:style>
  <w:style w:type="character" w:styleId="ListLabel657">
    <w:name w:val="ListLabel 657"/>
    <w:qFormat/>
    <w:rPr>
      <w:rFonts w:cs="OpenSymbol"/>
    </w:rPr>
  </w:style>
  <w:style w:type="character" w:styleId="ListLabel658">
    <w:name w:val="ListLabel 658"/>
    <w:qFormat/>
    <w:rPr>
      <w:rFonts w:cs="OpenSymbol"/>
    </w:rPr>
  </w:style>
  <w:style w:type="character" w:styleId="ListLabel659">
    <w:name w:val="ListLabel 659"/>
    <w:qFormat/>
    <w:rPr>
      <w:rFonts w:cs="OpenSymbol"/>
    </w:rPr>
  </w:style>
  <w:style w:type="character" w:styleId="ListLabel660">
    <w:name w:val="ListLabel 660"/>
    <w:qFormat/>
    <w:rPr>
      <w:rFonts w:cs="OpenSymbol"/>
    </w:rPr>
  </w:style>
  <w:style w:type="character" w:styleId="ListLabel661">
    <w:name w:val="ListLabel 661"/>
    <w:qFormat/>
    <w:rPr>
      <w:rFonts w:cs="OpenSymbol"/>
    </w:rPr>
  </w:style>
  <w:style w:type="character" w:styleId="ListLabel662">
    <w:name w:val="ListLabel 662"/>
    <w:qFormat/>
    <w:rPr>
      <w:rFonts w:ascii="Times New Roman" w:hAnsi="Times New Roman"/>
      <w:color w:val="800080"/>
      <w:sz w:val="24"/>
      <w:szCs w:val="24"/>
    </w:rPr>
  </w:style>
  <w:style w:type="character" w:styleId="ListLabel663">
    <w:name w:val="ListLabel 663"/>
    <w:qFormat/>
    <w:rPr>
      <w:rFonts w:ascii="Times New Roman" w:hAnsi="Times New Roman"/>
      <w:color w:val="7F007F"/>
      <w:sz w:val="24"/>
      <w:szCs w:val="24"/>
      <w:u w:val="single" w:color="7F007F"/>
    </w:rPr>
  </w:style>
  <w:style w:type="character" w:styleId="ListLabel664">
    <w:name w:val="ListLabel 664"/>
    <w:qFormat/>
    <w:rPr>
      <w:rFonts w:ascii="Times New Roman" w:hAnsi="Times New Roman"/>
      <w:color w:val="00007F"/>
      <w:sz w:val="24"/>
      <w:szCs w:val="24"/>
    </w:rPr>
  </w:style>
  <w:style w:type="character" w:styleId="ListLabel665">
    <w:name w:val="ListLabel 665"/>
    <w:qFormat/>
    <w:rPr>
      <w:rFonts w:ascii="Times New Roman" w:hAnsi="Times New Roman" w:cs="OpenSymbol"/>
    </w:rPr>
  </w:style>
  <w:style w:type="character" w:styleId="ListLabel666">
    <w:name w:val="ListLabel 666"/>
    <w:qFormat/>
    <w:rPr>
      <w:rFonts w:cs="OpenSymbol"/>
    </w:rPr>
  </w:style>
  <w:style w:type="character" w:styleId="ListLabel667">
    <w:name w:val="ListLabel 667"/>
    <w:qFormat/>
    <w:rPr>
      <w:rFonts w:cs="OpenSymbol"/>
    </w:rPr>
  </w:style>
  <w:style w:type="character" w:styleId="ListLabel668">
    <w:name w:val="ListLabel 668"/>
    <w:qFormat/>
    <w:rPr>
      <w:rFonts w:cs="OpenSymbol"/>
    </w:rPr>
  </w:style>
  <w:style w:type="character" w:styleId="ListLabel669">
    <w:name w:val="ListLabel 669"/>
    <w:qFormat/>
    <w:rPr>
      <w:rFonts w:cs="OpenSymbol"/>
    </w:rPr>
  </w:style>
  <w:style w:type="character" w:styleId="ListLabel670">
    <w:name w:val="ListLabel 670"/>
    <w:qFormat/>
    <w:rPr>
      <w:rFonts w:cs="OpenSymbol"/>
    </w:rPr>
  </w:style>
  <w:style w:type="character" w:styleId="ListLabel671">
    <w:name w:val="ListLabel 671"/>
    <w:qFormat/>
    <w:rPr>
      <w:rFonts w:cs="OpenSymbol"/>
    </w:rPr>
  </w:style>
  <w:style w:type="character" w:styleId="ListLabel672">
    <w:name w:val="ListLabel 672"/>
    <w:qFormat/>
    <w:rPr>
      <w:rFonts w:cs="OpenSymbol"/>
    </w:rPr>
  </w:style>
  <w:style w:type="character" w:styleId="ListLabel673">
    <w:name w:val="ListLabel 673"/>
    <w:qFormat/>
    <w:rPr>
      <w:rFonts w:cs="OpenSymbol"/>
    </w:rPr>
  </w:style>
  <w:style w:type="character" w:styleId="ListLabel674">
    <w:name w:val="ListLabel 674"/>
    <w:qFormat/>
    <w:rPr>
      <w:rFonts w:ascii="Times New Roman" w:hAnsi="Times New Roman" w:cs="OpenSymbol"/>
    </w:rPr>
  </w:style>
  <w:style w:type="character" w:styleId="ListLabel675">
    <w:name w:val="ListLabel 675"/>
    <w:qFormat/>
    <w:rPr>
      <w:rFonts w:cs="OpenSymbol"/>
    </w:rPr>
  </w:style>
  <w:style w:type="character" w:styleId="ListLabel676">
    <w:name w:val="ListLabel 676"/>
    <w:qFormat/>
    <w:rPr>
      <w:rFonts w:cs="OpenSymbol"/>
    </w:rPr>
  </w:style>
  <w:style w:type="character" w:styleId="ListLabel677">
    <w:name w:val="ListLabel 677"/>
    <w:qFormat/>
    <w:rPr>
      <w:rFonts w:cs="OpenSymbol"/>
    </w:rPr>
  </w:style>
  <w:style w:type="character" w:styleId="ListLabel678">
    <w:name w:val="ListLabel 678"/>
    <w:qFormat/>
    <w:rPr>
      <w:rFonts w:cs="OpenSymbol"/>
    </w:rPr>
  </w:style>
  <w:style w:type="character" w:styleId="ListLabel679">
    <w:name w:val="ListLabel 679"/>
    <w:qFormat/>
    <w:rPr>
      <w:rFonts w:cs="OpenSymbol"/>
    </w:rPr>
  </w:style>
  <w:style w:type="character" w:styleId="ListLabel680">
    <w:name w:val="ListLabel 680"/>
    <w:qFormat/>
    <w:rPr>
      <w:rFonts w:cs="OpenSymbol"/>
    </w:rPr>
  </w:style>
  <w:style w:type="character" w:styleId="ListLabel681">
    <w:name w:val="ListLabel 681"/>
    <w:qFormat/>
    <w:rPr>
      <w:rFonts w:cs="OpenSymbol"/>
    </w:rPr>
  </w:style>
  <w:style w:type="character" w:styleId="ListLabel682">
    <w:name w:val="ListLabel 682"/>
    <w:qFormat/>
    <w:rPr>
      <w:rFonts w:cs="OpenSymbol"/>
    </w:rPr>
  </w:style>
  <w:style w:type="character" w:styleId="ListLabel683">
    <w:name w:val="ListLabel 683"/>
    <w:qFormat/>
    <w:rPr>
      <w:rFonts w:ascii="Times New Roman" w:hAnsi="Times New Roman" w:cs="OpenSymbol"/>
    </w:rPr>
  </w:style>
  <w:style w:type="character" w:styleId="ListLabel684">
    <w:name w:val="ListLabel 684"/>
    <w:qFormat/>
    <w:rPr>
      <w:rFonts w:cs="OpenSymbol"/>
    </w:rPr>
  </w:style>
  <w:style w:type="character" w:styleId="ListLabel685">
    <w:name w:val="ListLabel 685"/>
    <w:qFormat/>
    <w:rPr>
      <w:rFonts w:cs="OpenSymbol"/>
    </w:rPr>
  </w:style>
  <w:style w:type="character" w:styleId="ListLabel686">
    <w:name w:val="ListLabel 686"/>
    <w:qFormat/>
    <w:rPr>
      <w:rFonts w:cs="OpenSymbol"/>
    </w:rPr>
  </w:style>
  <w:style w:type="character" w:styleId="ListLabel687">
    <w:name w:val="ListLabel 687"/>
    <w:qFormat/>
    <w:rPr>
      <w:rFonts w:cs="OpenSymbol"/>
    </w:rPr>
  </w:style>
  <w:style w:type="character" w:styleId="ListLabel688">
    <w:name w:val="ListLabel 688"/>
    <w:qFormat/>
    <w:rPr>
      <w:rFonts w:cs="OpenSymbol"/>
    </w:rPr>
  </w:style>
  <w:style w:type="character" w:styleId="ListLabel689">
    <w:name w:val="ListLabel 689"/>
    <w:qFormat/>
    <w:rPr>
      <w:rFonts w:cs="OpenSymbol"/>
    </w:rPr>
  </w:style>
  <w:style w:type="character" w:styleId="ListLabel690">
    <w:name w:val="ListLabel 690"/>
    <w:qFormat/>
    <w:rPr>
      <w:rFonts w:cs="OpenSymbol"/>
    </w:rPr>
  </w:style>
  <w:style w:type="character" w:styleId="ListLabel691">
    <w:name w:val="ListLabel 691"/>
    <w:qFormat/>
    <w:rPr>
      <w:rFonts w:cs="OpenSymbol"/>
    </w:rPr>
  </w:style>
  <w:style w:type="character" w:styleId="ListLabel692">
    <w:name w:val="ListLabel 692"/>
    <w:qFormat/>
    <w:rPr>
      <w:rFonts w:ascii="Times New Roman" w:hAnsi="Times New Roman" w:cs="OpenSymbol"/>
    </w:rPr>
  </w:style>
  <w:style w:type="character" w:styleId="ListLabel693">
    <w:name w:val="ListLabel 693"/>
    <w:qFormat/>
    <w:rPr>
      <w:rFonts w:cs="OpenSymbol"/>
    </w:rPr>
  </w:style>
  <w:style w:type="character" w:styleId="ListLabel694">
    <w:name w:val="ListLabel 694"/>
    <w:qFormat/>
    <w:rPr>
      <w:rFonts w:cs="OpenSymbol"/>
    </w:rPr>
  </w:style>
  <w:style w:type="character" w:styleId="ListLabel695">
    <w:name w:val="ListLabel 695"/>
    <w:qFormat/>
    <w:rPr>
      <w:rFonts w:cs="OpenSymbol"/>
    </w:rPr>
  </w:style>
  <w:style w:type="character" w:styleId="ListLabel696">
    <w:name w:val="ListLabel 696"/>
    <w:qFormat/>
    <w:rPr>
      <w:rFonts w:cs="OpenSymbol"/>
    </w:rPr>
  </w:style>
  <w:style w:type="character" w:styleId="ListLabel697">
    <w:name w:val="ListLabel 697"/>
    <w:qFormat/>
    <w:rPr>
      <w:rFonts w:cs="OpenSymbol"/>
    </w:rPr>
  </w:style>
  <w:style w:type="character" w:styleId="ListLabel698">
    <w:name w:val="ListLabel 698"/>
    <w:qFormat/>
    <w:rPr>
      <w:rFonts w:cs="OpenSymbol"/>
    </w:rPr>
  </w:style>
  <w:style w:type="character" w:styleId="ListLabel699">
    <w:name w:val="ListLabel 699"/>
    <w:qFormat/>
    <w:rPr>
      <w:rFonts w:cs="OpenSymbol"/>
    </w:rPr>
  </w:style>
  <w:style w:type="character" w:styleId="ListLabel700">
    <w:name w:val="ListLabel 700"/>
    <w:qFormat/>
    <w:rPr>
      <w:rFonts w:cs="OpenSymbol"/>
    </w:rPr>
  </w:style>
  <w:style w:type="character" w:styleId="ListLabel701">
    <w:name w:val="ListLabel 701"/>
    <w:qFormat/>
    <w:rPr>
      <w:rFonts w:ascii="Times New Roman" w:hAnsi="Times New Roman" w:cs="OpenSymbol"/>
      <w:sz w:val="24"/>
    </w:rPr>
  </w:style>
  <w:style w:type="character" w:styleId="ListLabel702">
    <w:name w:val="ListLabel 702"/>
    <w:qFormat/>
    <w:rPr>
      <w:rFonts w:cs="OpenSymbol"/>
    </w:rPr>
  </w:style>
  <w:style w:type="character" w:styleId="ListLabel703">
    <w:name w:val="ListLabel 703"/>
    <w:qFormat/>
    <w:rPr>
      <w:rFonts w:cs="OpenSymbol"/>
    </w:rPr>
  </w:style>
  <w:style w:type="character" w:styleId="ListLabel704">
    <w:name w:val="ListLabel 704"/>
    <w:qFormat/>
    <w:rPr>
      <w:rFonts w:cs="OpenSymbol"/>
    </w:rPr>
  </w:style>
  <w:style w:type="character" w:styleId="ListLabel705">
    <w:name w:val="ListLabel 705"/>
    <w:qFormat/>
    <w:rPr>
      <w:rFonts w:cs="OpenSymbol"/>
    </w:rPr>
  </w:style>
  <w:style w:type="character" w:styleId="ListLabel706">
    <w:name w:val="ListLabel 706"/>
    <w:qFormat/>
    <w:rPr>
      <w:rFonts w:cs="OpenSymbol"/>
    </w:rPr>
  </w:style>
  <w:style w:type="character" w:styleId="ListLabel707">
    <w:name w:val="ListLabel 707"/>
    <w:qFormat/>
    <w:rPr>
      <w:rFonts w:cs="OpenSymbol"/>
    </w:rPr>
  </w:style>
  <w:style w:type="character" w:styleId="ListLabel708">
    <w:name w:val="ListLabel 708"/>
    <w:qFormat/>
    <w:rPr>
      <w:rFonts w:cs="OpenSymbol"/>
    </w:rPr>
  </w:style>
  <w:style w:type="character" w:styleId="ListLabel709">
    <w:name w:val="ListLabel 709"/>
    <w:qFormat/>
    <w:rPr>
      <w:rFonts w:cs="OpenSymbol"/>
    </w:rPr>
  </w:style>
  <w:style w:type="character" w:styleId="ListLabel710">
    <w:name w:val="ListLabel 710"/>
    <w:qFormat/>
    <w:rPr>
      <w:rFonts w:ascii="Times New Roman" w:hAnsi="Times New Roman" w:cs="OpenSymbol"/>
      <w:sz w:val="24"/>
    </w:rPr>
  </w:style>
  <w:style w:type="character" w:styleId="ListLabel711">
    <w:name w:val="ListLabel 711"/>
    <w:qFormat/>
    <w:rPr>
      <w:rFonts w:cs="OpenSymbol"/>
    </w:rPr>
  </w:style>
  <w:style w:type="character" w:styleId="ListLabel712">
    <w:name w:val="ListLabel 712"/>
    <w:qFormat/>
    <w:rPr>
      <w:rFonts w:cs="OpenSymbol"/>
    </w:rPr>
  </w:style>
  <w:style w:type="character" w:styleId="ListLabel713">
    <w:name w:val="ListLabel 713"/>
    <w:qFormat/>
    <w:rPr>
      <w:rFonts w:cs="OpenSymbol"/>
    </w:rPr>
  </w:style>
  <w:style w:type="character" w:styleId="ListLabel714">
    <w:name w:val="ListLabel 714"/>
    <w:qFormat/>
    <w:rPr>
      <w:rFonts w:cs="OpenSymbol"/>
    </w:rPr>
  </w:style>
  <w:style w:type="character" w:styleId="ListLabel715">
    <w:name w:val="ListLabel 715"/>
    <w:qFormat/>
    <w:rPr>
      <w:rFonts w:cs="OpenSymbol"/>
    </w:rPr>
  </w:style>
  <w:style w:type="character" w:styleId="ListLabel716">
    <w:name w:val="ListLabel 716"/>
    <w:qFormat/>
    <w:rPr>
      <w:rFonts w:cs="OpenSymbol"/>
    </w:rPr>
  </w:style>
  <w:style w:type="character" w:styleId="ListLabel717">
    <w:name w:val="ListLabel 717"/>
    <w:qFormat/>
    <w:rPr>
      <w:rFonts w:cs="OpenSymbol"/>
    </w:rPr>
  </w:style>
  <w:style w:type="character" w:styleId="ListLabel718">
    <w:name w:val="ListLabel 718"/>
    <w:qFormat/>
    <w:rPr>
      <w:rFonts w:cs="OpenSymbol"/>
    </w:rPr>
  </w:style>
  <w:style w:type="character" w:styleId="ListLabel719">
    <w:name w:val="ListLabel 719"/>
    <w:qFormat/>
    <w:rPr>
      <w:rFonts w:ascii="Times New Roman" w:hAnsi="Times New Roman" w:cs="OpenSymbol"/>
      <w:sz w:val="24"/>
    </w:rPr>
  </w:style>
  <w:style w:type="character" w:styleId="ListLabel720">
    <w:name w:val="ListLabel 720"/>
    <w:qFormat/>
    <w:rPr>
      <w:rFonts w:cs="OpenSymbol"/>
    </w:rPr>
  </w:style>
  <w:style w:type="character" w:styleId="ListLabel721">
    <w:name w:val="ListLabel 721"/>
    <w:qFormat/>
    <w:rPr>
      <w:rFonts w:cs="OpenSymbol"/>
    </w:rPr>
  </w:style>
  <w:style w:type="character" w:styleId="ListLabel722">
    <w:name w:val="ListLabel 722"/>
    <w:qFormat/>
    <w:rPr>
      <w:rFonts w:cs="OpenSymbol"/>
    </w:rPr>
  </w:style>
  <w:style w:type="character" w:styleId="ListLabel723">
    <w:name w:val="ListLabel 723"/>
    <w:qFormat/>
    <w:rPr>
      <w:rFonts w:cs="OpenSymbol"/>
    </w:rPr>
  </w:style>
  <w:style w:type="character" w:styleId="ListLabel724">
    <w:name w:val="ListLabel 724"/>
    <w:qFormat/>
    <w:rPr>
      <w:rFonts w:cs="OpenSymbol"/>
    </w:rPr>
  </w:style>
  <w:style w:type="character" w:styleId="ListLabel725">
    <w:name w:val="ListLabel 725"/>
    <w:qFormat/>
    <w:rPr>
      <w:rFonts w:cs="OpenSymbol"/>
    </w:rPr>
  </w:style>
  <w:style w:type="character" w:styleId="ListLabel726">
    <w:name w:val="ListLabel 726"/>
    <w:qFormat/>
    <w:rPr>
      <w:rFonts w:cs="OpenSymbol"/>
    </w:rPr>
  </w:style>
  <w:style w:type="character" w:styleId="ListLabel727">
    <w:name w:val="ListLabel 727"/>
    <w:qFormat/>
    <w:rPr>
      <w:rFonts w:cs="OpenSymbol"/>
    </w:rPr>
  </w:style>
  <w:style w:type="character" w:styleId="ListLabel728">
    <w:name w:val="ListLabel 728"/>
    <w:qFormat/>
    <w:rPr>
      <w:rFonts w:ascii="Times New Roman" w:hAnsi="Times New Roman"/>
      <w:sz w:val="24"/>
      <w:szCs w:val="24"/>
    </w:rPr>
  </w:style>
  <w:style w:type="character" w:styleId="ListLabel729">
    <w:name w:val="ListLabel 729"/>
    <w:qFormat/>
    <w:rPr>
      <w:rFonts w:ascii="Times New Roman" w:hAnsi="Times New Roman"/>
      <w:strike w:val="false"/>
      <w:dstrike w:val="false"/>
      <w:sz w:val="24"/>
      <w:szCs w:val="24"/>
      <w:u w:val="none"/>
      <w:effect w:val="none"/>
    </w:rPr>
  </w:style>
  <w:style w:type="character" w:styleId="ListLabel730">
    <w:name w:val="ListLabel 730"/>
    <w:qFormat/>
    <w:rPr>
      <w:rFonts w:ascii="Times New Roman" w:hAnsi="Times New Roman"/>
      <w:color w:val="7F007F"/>
      <w:sz w:val="24"/>
      <w:szCs w:val="24"/>
      <w:u w:val="single" w:color="7F007F"/>
    </w:rPr>
  </w:style>
  <w:style w:type="character" w:styleId="ListLabel731">
    <w:name w:val="ListLabel 731"/>
    <w:qFormat/>
    <w:rPr>
      <w:rFonts w:ascii="Times New Roman" w:hAnsi="Times New Roman"/>
      <w:color w:val="00007F"/>
      <w:sz w:val="24"/>
      <w:szCs w:val="24"/>
    </w:rPr>
  </w:style>
  <w:style w:type="character" w:styleId="ListLabel732">
    <w:name w:val="ListLabel 732"/>
    <w:qFormat/>
    <w:rPr>
      <w:rFonts w:ascii="Times New Roman" w:hAnsi="Times New Roman" w:cs="OpenSymbol"/>
      <w:sz w:val="24"/>
    </w:rPr>
  </w:style>
  <w:style w:type="character" w:styleId="ListLabel733">
    <w:name w:val="ListLabel 733"/>
    <w:qFormat/>
    <w:rPr>
      <w:rFonts w:cs="OpenSymbol"/>
    </w:rPr>
  </w:style>
  <w:style w:type="character" w:styleId="ListLabel734">
    <w:name w:val="ListLabel 734"/>
    <w:qFormat/>
    <w:rPr>
      <w:rFonts w:cs="OpenSymbol"/>
    </w:rPr>
  </w:style>
  <w:style w:type="character" w:styleId="ListLabel735">
    <w:name w:val="ListLabel 735"/>
    <w:qFormat/>
    <w:rPr>
      <w:rFonts w:cs="OpenSymbol"/>
    </w:rPr>
  </w:style>
  <w:style w:type="character" w:styleId="ListLabel736">
    <w:name w:val="ListLabel 736"/>
    <w:qFormat/>
    <w:rPr>
      <w:rFonts w:cs="OpenSymbol"/>
    </w:rPr>
  </w:style>
  <w:style w:type="character" w:styleId="ListLabel737">
    <w:name w:val="ListLabel 737"/>
    <w:qFormat/>
    <w:rPr>
      <w:rFonts w:cs="OpenSymbol"/>
    </w:rPr>
  </w:style>
  <w:style w:type="character" w:styleId="ListLabel738">
    <w:name w:val="ListLabel 738"/>
    <w:qFormat/>
    <w:rPr>
      <w:rFonts w:cs="OpenSymbol"/>
    </w:rPr>
  </w:style>
  <w:style w:type="character" w:styleId="ListLabel739">
    <w:name w:val="ListLabel 739"/>
    <w:qFormat/>
    <w:rPr>
      <w:rFonts w:cs="OpenSymbol"/>
    </w:rPr>
  </w:style>
  <w:style w:type="character" w:styleId="ListLabel740">
    <w:name w:val="ListLabel 740"/>
    <w:qFormat/>
    <w:rPr>
      <w:rFonts w:cs="OpenSymbol"/>
    </w:rPr>
  </w:style>
  <w:style w:type="character" w:styleId="ListLabel741">
    <w:name w:val="ListLabel 741"/>
    <w:qFormat/>
    <w:rPr>
      <w:rFonts w:ascii="Times New Roman" w:hAnsi="Times New Roman" w:cs="OpenSymbol"/>
      <w:sz w:val="24"/>
    </w:rPr>
  </w:style>
  <w:style w:type="character" w:styleId="ListLabel742">
    <w:name w:val="ListLabel 742"/>
    <w:qFormat/>
    <w:rPr>
      <w:rFonts w:cs="OpenSymbol"/>
    </w:rPr>
  </w:style>
  <w:style w:type="character" w:styleId="ListLabel743">
    <w:name w:val="ListLabel 743"/>
    <w:qFormat/>
    <w:rPr>
      <w:rFonts w:cs="OpenSymbol"/>
    </w:rPr>
  </w:style>
  <w:style w:type="character" w:styleId="ListLabel744">
    <w:name w:val="ListLabel 744"/>
    <w:qFormat/>
    <w:rPr>
      <w:rFonts w:cs="OpenSymbol"/>
    </w:rPr>
  </w:style>
  <w:style w:type="character" w:styleId="ListLabel745">
    <w:name w:val="ListLabel 745"/>
    <w:qFormat/>
    <w:rPr>
      <w:rFonts w:cs="OpenSymbol"/>
    </w:rPr>
  </w:style>
  <w:style w:type="character" w:styleId="ListLabel746">
    <w:name w:val="ListLabel 746"/>
    <w:qFormat/>
    <w:rPr>
      <w:rFonts w:cs="OpenSymbol"/>
    </w:rPr>
  </w:style>
  <w:style w:type="character" w:styleId="ListLabel747">
    <w:name w:val="ListLabel 747"/>
    <w:qFormat/>
    <w:rPr>
      <w:rFonts w:cs="OpenSymbol"/>
    </w:rPr>
  </w:style>
  <w:style w:type="character" w:styleId="ListLabel748">
    <w:name w:val="ListLabel 748"/>
    <w:qFormat/>
    <w:rPr>
      <w:rFonts w:cs="OpenSymbol"/>
    </w:rPr>
  </w:style>
  <w:style w:type="character" w:styleId="ListLabel749">
    <w:name w:val="ListLabel 749"/>
    <w:qFormat/>
    <w:rPr>
      <w:rFonts w:cs="OpenSymbol"/>
    </w:rPr>
  </w:style>
  <w:style w:type="character" w:styleId="ListLabel750">
    <w:name w:val="ListLabel 750"/>
    <w:qFormat/>
    <w:rPr>
      <w:rFonts w:ascii="Times New Roman" w:hAnsi="Times New Roman"/>
      <w:sz w:val="24"/>
      <w:szCs w:val="24"/>
    </w:rPr>
  </w:style>
  <w:style w:type="character" w:styleId="ListLabel751">
    <w:name w:val="ListLabel 751"/>
    <w:qFormat/>
    <w:rPr>
      <w:rFonts w:ascii="Times New Roman" w:hAnsi="Times New Roman"/>
      <w:strike w:val="false"/>
      <w:dstrike w:val="false"/>
      <w:sz w:val="24"/>
      <w:szCs w:val="24"/>
      <w:u w:val="none"/>
      <w:effect w:val="none"/>
    </w:rPr>
  </w:style>
  <w:style w:type="character" w:styleId="ListLabel752">
    <w:name w:val="ListLabel 752"/>
    <w:qFormat/>
    <w:rPr>
      <w:rFonts w:ascii="Times New Roman" w:hAnsi="Times New Roman"/>
      <w:color w:val="7F007F"/>
      <w:sz w:val="24"/>
      <w:szCs w:val="24"/>
      <w:u w:val="single" w:color="7F007F"/>
    </w:rPr>
  </w:style>
  <w:style w:type="character" w:styleId="ListLabel753">
    <w:name w:val="ListLabel 753"/>
    <w:qFormat/>
    <w:rPr>
      <w:rFonts w:ascii="Times New Roman" w:hAnsi="Times New Roman"/>
      <w:color w:val="00007F"/>
      <w:sz w:val="24"/>
      <w:szCs w:val="24"/>
    </w:rPr>
  </w:style>
  <w:style w:type="character" w:styleId="ListLabel754">
    <w:name w:val="ListLabel 754"/>
    <w:qFormat/>
    <w:rPr>
      <w:rFonts w:ascii="Times New Roman" w:hAnsi="Times New Roman"/>
      <w:b w:val="false"/>
      <w:bCs w:val="false"/>
    </w:rPr>
  </w:style>
  <w:style w:type="character" w:styleId="ListLabel755">
    <w:name w:val="ListLabel 755"/>
    <w:qFormat/>
    <w:rPr>
      <w:rFonts w:ascii="Times New Roman" w:hAnsi="Times New Roman" w:cs="OpenSymbol"/>
      <w:sz w:val="24"/>
    </w:rPr>
  </w:style>
  <w:style w:type="character" w:styleId="ListLabel756">
    <w:name w:val="ListLabel 756"/>
    <w:qFormat/>
    <w:rPr>
      <w:rFonts w:cs="OpenSymbol"/>
    </w:rPr>
  </w:style>
  <w:style w:type="character" w:styleId="ListLabel757">
    <w:name w:val="ListLabel 757"/>
    <w:qFormat/>
    <w:rPr>
      <w:rFonts w:cs="OpenSymbol"/>
    </w:rPr>
  </w:style>
  <w:style w:type="character" w:styleId="ListLabel758">
    <w:name w:val="ListLabel 758"/>
    <w:qFormat/>
    <w:rPr>
      <w:rFonts w:cs="OpenSymbol"/>
    </w:rPr>
  </w:style>
  <w:style w:type="character" w:styleId="ListLabel759">
    <w:name w:val="ListLabel 759"/>
    <w:qFormat/>
    <w:rPr>
      <w:rFonts w:cs="OpenSymbol"/>
    </w:rPr>
  </w:style>
  <w:style w:type="character" w:styleId="ListLabel760">
    <w:name w:val="ListLabel 760"/>
    <w:qFormat/>
    <w:rPr>
      <w:rFonts w:cs="OpenSymbol"/>
    </w:rPr>
  </w:style>
  <w:style w:type="character" w:styleId="ListLabel761">
    <w:name w:val="ListLabel 761"/>
    <w:qFormat/>
    <w:rPr>
      <w:rFonts w:cs="OpenSymbol"/>
    </w:rPr>
  </w:style>
  <w:style w:type="character" w:styleId="ListLabel762">
    <w:name w:val="ListLabel 762"/>
    <w:qFormat/>
    <w:rPr>
      <w:rFonts w:cs="OpenSymbol"/>
    </w:rPr>
  </w:style>
  <w:style w:type="character" w:styleId="ListLabel763">
    <w:name w:val="ListLabel 763"/>
    <w:qFormat/>
    <w:rPr>
      <w:rFonts w:cs="OpenSymbol"/>
    </w:rPr>
  </w:style>
  <w:style w:type="character" w:styleId="ListLabel764">
    <w:name w:val="ListLabel 764"/>
    <w:qFormat/>
    <w:rPr>
      <w:rFonts w:ascii="Times New Roman" w:hAnsi="Times New Roman" w:cs="OpenSymbol"/>
      <w:sz w:val="24"/>
    </w:rPr>
  </w:style>
  <w:style w:type="character" w:styleId="ListLabel765">
    <w:name w:val="ListLabel 765"/>
    <w:qFormat/>
    <w:rPr>
      <w:rFonts w:cs="OpenSymbol"/>
    </w:rPr>
  </w:style>
  <w:style w:type="character" w:styleId="ListLabel766">
    <w:name w:val="ListLabel 766"/>
    <w:qFormat/>
    <w:rPr>
      <w:rFonts w:cs="OpenSymbol"/>
    </w:rPr>
  </w:style>
  <w:style w:type="character" w:styleId="ListLabel767">
    <w:name w:val="ListLabel 767"/>
    <w:qFormat/>
    <w:rPr>
      <w:rFonts w:cs="OpenSymbol"/>
    </w:rPr>
  </w:style>
  <w:style w:type="character" w:styleId="ListLabel768">
    <w:name w:val="ListLabel 768"/>
    <w:qFormat/>
    <w:rPr>
      <w:rFonts w:cs="OpenSymbol"/>
    </w:rPr>
  </w:style>
  <w:style w:type="character" w:styleId="ListLabel769">
    <w:name w:val="ListLabel 769"/>
    <w:qFormat/>
    <w:rPr>
      <w:rFonts w:cs="OpenSymbol"/>
    </w:rPr>
  </w:style>
  <w:style w:type="character" w:styleId="ListLabel770">
    <w:name w:val="ListLabel 770"/>
    <w:qFormat/>
    <w:rPr>
      <w:rFonts w:cs="OpenSymbol"/>
    </w:rPr>
  </w:style>
  <w:style w:type="character" w:styleId="ListLabel771">
    <w:name w:val="ListLabel 771"/>
    <w:qFormat/>
    <w:rPr>
      <w:rFonts w:cs="OpenSymbol"/>
    </w:rPr>
  </w:style>
  <w:style w:type="character" w:styleId="ListLabel772">
    <w:name w:val="ListLabel 772"/>
    <w:qFormat/>
    <w:rPr>
      <w:rFonts w:cs="OpenSymbol"/>
    </w:rPr>
  </w:style>
  <w:style w:type="character" w:styleId="ListLabel773">
    <w:name w:val="ListLabel 773"/>
    <w:qFormat/>
    <w:rPr>
      <w:rFonts w:ascii="Times New Roman" w:hAnsi="Times New Roman"/>
      <w:sz w:val="24"/>
      <w:szCs w:val="24"/>
    </w:rPr>
  </w:style>
  <w:style w:type="character" w:styleId="ListLabel774">
    <w:name w:val="ListLabel 774"/>
    <w:qFormat/>
    <w:rPr>
      <w:rFonts w:ascii="Times New Roman" w:hAnsi="Times New Roman"/>
      <w:strike w:val="false"/>
      <w:dstrike w:val="false"/>
      <w:sz w:val="24"/>
      <w:szCs w:val="24"/>
      <w:u w:val="none"/>
      <w:effect w:val="none"/>
    </w:rPr>
  </w:style>
  <w:style w:type="character" w:styleId="ListLabel775">
    <w:name w:val="ListLabel 775"/>
    <w:qFormat/>
    <w:rPr>
      <w:rFonts w:ascii="Times New Roman" w:hAnsi="Times New Roman"/>
      <w:color w:val="7F007F"/>
      <w:sz w:val="24"/>
      <w:szCs w:val="24"/>
      <w:u w:val="single" w:color="7F007F"/>
    </w:rPr>
  </w:style>
  <w:style w:type="character" w:styleId="ListLabel776">
    <w:name w:val="ListLabel 776"/>
    <w:qFormat/>
    <w:rPr>
      <w:rFonts w:ascii="Times New Roman" w:hAnsi="Times New Roman"/>
      <w:color w:val="00007F"/>
      <w:sz w:val="24"/>
      <w:szCs w:val="24"/>
    </w:rPr>
  </w:style>
  <w:style w:type="character" w:styleId="ListLabel777">
    <w:name w:val="ListLabel 777"/>
    <w:qFormat/>
    <w:rPr>
      <w:rFonts w:ascii="Times New Roman" w:hAnsi="Times New Roman"/>
      <w:b w:val="false"/>
      <w:bCs w:val="false"/>
    </w:rPr>
  </w:style>
  <w:style w:type="character" w:styleId="ListLabel778">
    <w:name w:val="ListLabel 778"/>
    <w:qFormat/>
    <w:rPr>
      <w:rFonts w:ascii="Times New Roman" w:hAnsi="Times New Roman" w:cs="OpenSymbol"/>
      <w:sz w:val="24"/>
    </w:rPr>
  </w:style>
  <w:style w:type="character" w:styleId="ListLabel779">
    <w:name w:val="ListLabel 779"/>
    <w:qFormat/>
    <w:rPr>
      <w:rFonts w:cs="OpenSymbol"/>
    </w:rPr>
  </w:style>
  <w:style w:type="character" w:styleId="ListLabel780">
    <w:name w:val="ListLabel 780"/>
    <w:qFormat/>
    <w:rPr>
      <w:rFonts w:cs="OpenSymbol"/>
    </w:rPr>
  </w:style>
  <w:style w:type="character" w:styleId="ListLabel781">
    <w:name w:val="ListLabel 781"/>
    <w:qFormat/>
    <w:rPr>
      <w:rFonts w:cs="OpenSymbol"/>
    </w:rPr>
  </w:style>
  <w:style w:type="character" w:styleId="ListLabel782">
    <w:name w:val="ListLabel 782"/>
    <w:qFormat/>
    <w:rPr>
      <w:rFonts w:cs="OpenSymbol"/>
    </w:rPr>
  </w:style>
  <w:style w:type="character" w:styleId="ListLabel783">
    <w:name w:val="ListLabel 783"/>
    <w:qFormat/>
    <w:rPr>
      <w:rFonts w:cs="OpenSymbol"/>
    </w:rPr>
  </w:style>
  <w:style w:type="character" w:styleId="ListLabel784">
    <w:name w:val="ListLabel 784"/>
    <w:qFormat/>
    <w:rPr>
      <w:rFonts w:cs="OpenSymbol"/>
    </w:rPr>
  </w:style>
  <w:style w:type="character" w:styleId="ListLabel785">
    <w:name w:val="ListLabel 785"/>
    <w:qFormat/>
    <w:rPr>
      <w:rFonts w:cs="OpenSymbol"/>
    </w:rPr>
  </w:style>
  <w:style w:type="character" w:styleId="ListLabel786">
    <w:name w:val="ListLabel 786"/>
    <w:qFormat/>
    <w:rPr>
      <w:rFonts w:cs="OpenSymbol"/>
    </w:rPr>
  </w:style>
  <w:style w:type="character" w:styleId="ListLabel787">
    <w:name w:val="ListLabel 787"/>
    <w:qFormat/>
    <w:rPr>
      <w:rFonts w:ascii="Times New Roman" w:hAnsi="Times New Roman" w:cs="OpenSymbol"/>
      <w:sz w:val="24"/>
    </w:rPr>
  </w:style>
  <w:style w:type="character" w:styleId="ListLabel788">
    <w:name w:val="ListLabel 788"/>
    <w:qFormat/>
    <w:rPr>
      <w:rFonts w:cs="OpenSymbol"/>
    </w:rPr>
  </w:style>
  <w:style w:type="character" w:styleId="ListLabel789">
    <w:name w:val="ListLabel 789"/>
    <w:qFormat/>
    <w:rPr>
      <w:rFonts w:cs="OpenSymbol"/>
    </w:rPr>
  </w:style>
  <w:style w:type="character" w:styleId="ListLabel790">
    <w:name w:val="ListLabel 790"/>
    <w:qFormat/>
    <w:rPr>
      <w:rFonts w:cs="OpenSymbol"/>
    </w:rPr>
  </w:style>
  <w:style w:type="character" w:styleId="ListLabel791">
    <w:name w:val="ListLabel 791"/>
    <w:qFormat/>
    <w:rPr>
      <w:rFonts w:cs="OpenSymbol"/>
    </w:rPr>
  </w:style>
  <w:style w:type="character" w:styleId="ListLabel792">
    <w:name w:val="ListLabel 792"/>
    <w:qFormat/>
    <w:rPr>
      <w:rFonts w:cs="OpenSymbol"/>
    </w:rPr>
  </w:style>
  <w:style w:type="character" w:styleId="ListLabel793">
    <w:name w:val="ListLabel 793"/>
    <w:qFormat/>
    <w:rPr>
      <w:rFonts w:cs="OpenSymbol"/>
    </w:rPr>
  </w:style>
  <w:style w:type="character" w:styleId="ListLabel794">
    <w:name w:val="ListLabel 794"/>
    <w:qFormat/>
    <w:rPr>
      <w:rFonts w:cs="OpenSymbol"/>
    </w:rPr>
  </w:style>
  <w:style w:type="character" w:styleId="ListLabel795">
    <w:name w:val="ListLabel 795"/>
    <w:qFormat/>
    <w:rPr>
      <w:rFonts w:cs="OpenSymbol"/>
    </w:rPr>
  </w:style>
  <w:style w:type="character" w:styleId="ListLabel796">
    <w:name w:val="ListLabel 796"/>
    <w:qFormat/>
    <w:rPr>
      <w:rFonts w:ascii="Times New Roman" w:hAnsi="Times New Roman"/>
      <w:sz w:val="24"/>
      <w:szCs w:val="24"/>
    </w:rPr>
  </w:style>
  <w:style w:type="character" w:styleId="ListLabel797">
    <w:name w:val="ListLabel 797"/>
    <w:qFormat/>
    <w:rPr>
      <w:rFonts w:ascii="Times New Roman" w:hAnsi="Times New Roman"/>
      <w:strike w:val="false"/>
      <w:dstrike w:val="false"/>
      <w:sz w:val="24"/>
      <w:szCs w:val="24"/>
      <w:u w:val="none"/>
      <w:effect w:val="none"/>
    </w:rPr>
  </w:style>
  <w:style w:type="character" w:styleId="ListLabel798">
    <w:name w:val="ListLabel 798"/>
    <w:qFormat/>
    <w:rPr>
      <w:rFonts w:ascii="Times New Roman" w:hAnsi="Times New Roman"/>
      <w:color w:val="7F007F"/>
      <w:sz w:val="24"/>
      <w:szCs w:val="24"/>
      <w:u w:val="single" w:color="7F007F"/>
    </w:rPr>
  </w:style>
  <w:style w:type="character" w:styleId="ListLabel799">
    <w:name w:val="ListLabel 799"/>
    <w:qFormat/>
    <w:rPr>
      <w:rFonts w:ascii="Times New Roman" w:hAnsi="Times New Roman"/>
      <w:color w:val="00007F"/>
      <w:sz w:val="24"/>
      <w:szCs w:val="24"/>
    </w:rPr>
  </w:style>
  <w:style w:type="character" w:styleId="ListLabel800">
    <w:name w:val="ListLabel 800"/>
    <w:qFormat/>
    <w:rPr>
      <w:rFonts w:ascii="Times New Roman" w:hAnsi="Times New Roman"/>
      <w:b w:val="false"/>
      <w:bCs w:val="false"/>
    </w:rPr>
  </w:style>
  <w:style w:type="character" w:styleId="ListLabel801">
    <w:name w:val="ListLabel 801"/>
    <w:qFormat/>
    <w:rPr>
      <w:rFonts w:ascii="Times New Roman" w:hAnsi="Times New Roman" w:cs="OpenSymbol"/>
    </w:rPr>
  </w:style>
  <w:style w:type="character" w:styleId="ListLabel802">
    <w:name w:val="ListLabel 802"/>
    <w:qFormat/>
    <w:rPr>
      <w:rFonts w:cs="OpenSymbol"/>
    </w:rPr>
  </w:style>
  <w:style w:type="character" w:styleId="ListLabel803">
    <w:name w:val="ListLabel 803"/>
    <w:qFormat/>
    <w:rPr>
      <w:rFonts w:cs="OpenSymbol"/>
    </w:rPr>
  </w:style>
  <w:style w:type="character" w:styleId="ListLabel804">
    <w:name w:val="ListLabel 804"/>
    <w:qFormat/>
    <w:rPr>
      <w:rFonts w:cs="OpenSymbol"/>
    </w:rPr>
  </w:style>
  <w:style w:type="character" w:styleId="ListLabel805">
    <w:name w:val="ListLabel 805"/>
    <w:qFormat/>
    <w:rPr>
      <w:rFonts w:cs="OpenSymbol"/>
    </w:rPr>
  </w:style>
  <w:style w:type="character" w:styleId="ListLabel806">
    <w:name w:val="ListLabel 806"/>
    <w:qFormat/>
    <w:rPr>
      <w:rFonts w:cs="OpenSymbol"/>
    </w:rPr>
  </w:style>
  <w:style w:type="character" w:styleId="ListLabel807">
    <w:name w:val="ListLabel 807"/>
    <w:qFormat/>
    <w:rPr>
      <w:rFonts w:cs="OpenSymbol"/>
    </w:rPr>
  </w:style>
  <w:style w:type="character" w:styleId="ListLabel808">
    <w:name w:val="ListLabel 808"/>
    <w:qFormat/>
    <w:rPr>
      <w:rFonts w:cs="OpenSymbol"/>
    </w:rPr>
  </w:style>
  <w:style w:type="character" w:styleId="ListLabel809">
    <w:name w:val="ListLabel 809"/>
    <w:qFormat/>
    <w:rPr>
      <w:rFonts w:cs="OpenSymbol"/>
    </w:rPr>
  </w:style>
  <w:style w:type="character" w:styleId="ListLabel810">
    <w:name w:val="ListLabel 810"/>
    <w:qFormat/>
    <w:rPr>
      <w:rFonts w:ascii="Times New Roman" w:hAnsi="Times New Roman" w:cs="OpenSymbol"/>
    </w:rPr>
  </w:style>
  <w:style w:type="character" w:styleId="ListLabel811">
    <w:name w:val="ListLabel 811"/>
    <w:qFormat/>
    <w:rPr>
      <w:rFonts w:cs="OpenSymbol"/>
    </w:rPr>
  </w:style>
  <w:style w:type="character" w:styleId="ListLabel812">
    <w:name w:val="ListLabel 812"/>
    <w:qFormat/>
    <w:rPr>
      <w:rFonts w:cs="OpenSymbol"/>
    </w:rPr>
  </w:style>
  <w:style w:type="character" w:styleId="ListLabel813">
    <w:name w:val="ListLabel 813"/>
    <w:qFormat/>
    <w:rPr>
      <w:rFonts w:cs="OpenSymbol"/>
    </w:rPr>
  </w:style>
  <w:style w:type="character" w:styleId="ListLabel814">
    <w:name w:val="ListLabel 814"/>
    <w:qFormat/>
    <w:rPr>
      <w:rFonts w:cs="OpenSymbol"/>
    </w:rPr>
  </w:style>
  <w:style w:type="character" w:styleId="ListLabel815">
    <w:name w:val="ListLabel 815"/>
    <w:qFormat/>
    <w:rPr>
      <w:rFonts w:cs="OpenSymbol"/>
    </w:rPr>
  </w:style>
  <w:style w:type="character" w:styleId="ListLabel816">
    <w:name w:val="ListLabel 816"/>
    <w:qFormat/>
    <w:rPr>
      <w:rFonts w:cs="OpenSymbol"/>
    </w:rPr>
  </w:style>
  <w:style w:type="character" w:styleId="ListLabel817">
    <w:name w:val="ListLabel 817"/>
    <w:qFormat/>
    <w:rPr>
      <w:rFonts w:cs="OpenSymbol"/>
    </w:rPr>
  </w:style>
  <w:style w:type="character" w:styleId="ListLabel818">
    <w:name w:val="ListLabel 818"/>
    <w:qFormat/>
    <w:rPr>
      <w:rFonts w:cs="OpenSymbol"/>
    </w:rPr>
  </w:style>
  <w:style w:type="character" w:styleId="ListLabel819">
    <w:name w:val="ListLabel 819"/>
    <w:qFormat/>
    <w:rPr>
      <w:rFonts w:ascii="Garamond;serif;EmojiFont" w:hAnsi="Garamond;serif;EmojiFont"/>
    </w:rPr>
  </w:style>
  <w:style w:type="character" w:styleId="ListLabel820">
    <w:name w:val="ListLabel 820"/>
    <w:qFormat/>
    <w:rPr>
      <w:rFonts w:ascii="Times New Roman" w:hAnsi="Times New Roman"/>
      <w:color w:val="7F007F"/>
      <w:sz w:val="24"/>
      <w:szCs w:val="24"/>
      <w:u w:val="single" w:color="7F007F"/>
    </w:rPr>
  </w:style>
  <w:style w:type="character" w:styleId="ListLabel821">
    <w:name w:val="ListLabel 821"/>
    <w:qFormat/>
    <w:rPr>
      <w:rFonts w:ascii="Times New Roman" w:hAnsi="Times New Roman"/>
      <w:color w:val="00007F"/>
      <w:sz w:val="24"/>
      <w:szCs w:val="24"/>
    </w:rPr>
  </w:style>
  <w:style w:type="character" w:styleId="ListLabel822">
    <w:name w:val="ListLabel 822"/>
    <w:qFormat/>
    <w:rPr>
      <w:rFonts w:ascii="Times New Roman" w:hAnsi="Times New Roman"/>
      <w:sz w:val="24"/>
      <w:szCs w:val="24"/>
    </w:rPr>
  </w:style>
  <w:style w:type="character" w:styleId="ListLabel823">
    <w:name w:val="ListLabel 823"/>
    <w:qFormat/>
    <w:rPr>
      <w:rFonts w:ascii="Times New Roman" w:hAnsi="Times New Roman"/>
      <w:b w:val="false"/>
      <w:bCs w:val="false"/>
    </w:rPr>
  </w:style>
  <w:style w:type="character" w:styleId="ListLabel824">
    <w:name w:val="ListLabel 824"/>
    <w:qFormat/>
    <w:rPr>
      <w:rFonts w:ascii="Times New Roman" w:hAnsi="Times New Roman" w:cs="OpenSymbol"/>
    </w:rPr>
  </w:style>
  <w:style w:type="character" w:styleId="ListLabel825">
    <w:name w:val="ListLabel 825"/>
    <w:qFormat/>
    <w:rPr>
      <w:rFonts w:cs="OpenSymbol"/>
    </w:rPr>
  </w:style>
  <w:style w:type="character" w:styleId="ListLabel826">
    <w:name w:val="ListLabel 826"/>
    <w:qFormat/>
    <w:rPr>
      <w:rFonts w:cs="OpenSymbol"/>
    </w:rPr>
  </w:style>
  <w:style w:type="character" w:styleId="ListLabel827">
    <w:name w:val="ListLabel 827"/>
    <w:qFormat/>
    <w:rPr>
      <w:rFonts w:cs="OpenSymbol"/>
    </w:rPr>
  </w:style>
  <w:style w:type="character" w:styleId="ListLabel828">
    <w:name w:val="ListLabel 828"/>
    <w:qFormat/>
    <w:rPr>
      <w:rFonts w:cs="OpenSymbol"/>
    </w:rPr>
  </w:style>
  <w:style w:type="character" w:styleId="ListLabel829">
    <w:name w:val="ListLabel 829"/>
    <w:qFormat/>
    <w:rPr>
      <w:rFonts w:cs="OpenSymbol"/>
    </w:rPr>
  </w:style>
  <w:style w:type="character" w:styleId="ListLabel830">
    <w:name w:val="ListLabel 830"/>
    <w:qFormat/>
    <w:rPr>
      <w:rFonts w:cs="OpenSymbol"/>
    </w:rPr>
  </w:style>
  <w:style w:type="character" w:styleId="ListLabel831">
    <w:name w:val="ListLabel 831"/>
    <w:qFormat/>
    <w:rPr>
      <w:rFonts w:cs="OpenSymbol"/>
    </w:rPr>
  </w:style>
  <w:style w:type="character" w:styleId="ListLabel832">
    <w:name w:val="ListLabel 832"/>
    <w:qFormat/>
    <w:rPr>
      <w:rFonts w:cs="OpenSymbol"/>
    </w:rPr>
  </w:style>
  <w:style w:type="character" w:styleId="ListLabel833">
    <w:name w:val="ListLabel 833"/>
    <w:qFormat/>
    <w:rPr>
      <w:rFonts w:ascii="Times New Roman" w:hAnsi="Times New Roman" w:cs="OpenSymbol"/>
    </w:rPr>
  </w:style>
  <w:style w:type="character" w:styleId="ListLabel834">
    <w:name w:val="ListLabel 834"/>
    <w:qFormat/>
    <w:rPr>
      <w:rFonts w:cs="OpenSymbol"/>
    </w:rPr>
  </w:style>
  <w:style w:type="character" w:styleId="ListLabel835">
    <w:name w:val="ListLabel 835"/>
    <w:qFormat/>
    <w:rPr>
      <w:rFonts w:cs="OpenSymbol"/>
    </w:rPr>
  </w:style>
  <w:style w:type="character" w:styleId="ListLabel836">
    <w:name w:val="ListLabel 836"/>
    <w:qFormat/>
    <w:rPr>
      <w:rFonts w:cs="OpenSymbol"/>
    </w:rPr>
  </w:style>
  <w:style w:type="character" w:styleId="ListLabel837">
    <w:name w:val="ListLabel 837"/>
    <w:qFormat/>
    <w:rPr>
      <w:rFonts w:cs="OpenSymbol"/>
    </w:rPr>
  </w:style>
  <w:style w:type="character" w:styleId="ListLabel838">
    <w:name w:val="ListLabel 838"/>
    <w:qFormat/>
    <w:rPr>
      <w:rFonts w:cs="OpenSymbol"/>
    </w:rPr>
  </w:style>
  <w:style w:type="character" w:styleId="ListLabel839">
    <w:name w:val="ListLabel 839"/>
    <w:qFormat/>
    <w:rPr>
      <w:rFonts w:cs="OpenSymbol"/>
    </w:rPr>
  </w:style>
  <w:style w:type="character" w:styleId="ListLabel840">
    <w:name w:val="ListLabel 840"/>
    <w:qFormat/>
    <w:rPr>
      <w:rFonts w:cs="OpenSymbol"/>
    </w:rPr>
  </w:style>
  <w:style w:type="character" w:styleId="ListLabel841">
    <w:name w:val="ListLabel 841"/>
    <w:qFormat/>
    <w:rPr>
      <w:rFonts w:cs="OpenSymbol"/>
    </w:rPr>
  </w:style>
  <w:style w:type="character" w:styleId="ListLabel842">
    <w:name w:val="ListLabel 842"/>
    <w:qFormat/>
    <w:rPr>
      <w:rFonts w:ascii="Garamond;serif;EmojiFont" w:hAnsi="Garamond;serif;EmojiFont"/>
    </w:rPr>
  </w:style>
  <w:style w:type="character" w:styleId="ListLabel843">
    <w:name w:val="ListLabel 843"/>
    <w:qFormat/>
    <w:rPr>
      <w:rFonts w:ascii="Times New Roman" w:hAnsi="Times New Roman"/>
      <w:color w:val="7F007F"/>
      <w:sz w:val="24"/>
      <w:szCs w:val="24"/>
      <w:u w:val="single" w:color="7F007F"/>
    </w:rPr>
  </w:style>
  <w:style w:type="character" w:styleId="ListLabel844">
    <w:name w:val="ListLabel 844"/>
    <w:qFormat/>
    <w:rPr>
      <w:rFonts w:ascii="Times New Roman" w:hAnsi="Times New Roman"/>
      <w:color w:val="00007F"/>
      <w:sz w:val="24"/>
      <w:szCs w:val="24"/>
    </w:rPr>
  </w:style>
  <w:style w:type="character" w:styleId="ListLabel845">
    <w:name w:val="ListLabel 845"/>
    <w:qFormat/>
    <w:rPr>
      <w:rFonts w:ascii="Times New Roman" w:hAnsi="Times New Roman"/>
      <w:sz w:val="24"/>
      <w:szCs w:val="24"/>
    </w:rPr>
  </w:style>
  <w:style w:type="character" w:styleId="ListLabel846">
    <w:name w:val="ListLabel 846"/>
    <w:qFormat/>
    <w:rPr>
      <w:rFonts w:ascii="Times New Roman" w:hAnsi="Times New Roman"/>
    </w:rPr>
  </w:style>
  <w:style w:type="character" w:styleId="ListLabel847">
    <w:name w:val="ListLabel 847"/>
    <w:qFormat/>
    <w:rPr>
      <w:rFonts w:ascii="Times New Roman" w:hAnsi="Times New Roman"/>
      <w:b w:val="false"/>
      <w:bCs w:val="false"/>
    </w:rPr>
  </w:style>
  <w:style w:type="character" w:styleId="ListLabel848">
    <w:name w:val="ListLabel 848"/>
    <w:qFormat/>
    <w:rPr>
      <w:rFonts w:ascii="Times New Roman" w:hAnsi="Times New Roman" w:cs="OpenSymbol"/>
    </w:rPr>
  </w:style>
  <w:style w:type="character" w:styleId="ListLabel849">
    <w:name w:val="ListLabel 849"/>
    <w:qFormat/>
    <w:rPr>
      <w:rFonts w:cs="OpenSymbol"/>
    </w:rPr>
  </w:style>
  <w:style w:type="character" w:styleId="ListLabel850">
    <w:name w:val="ListLabel 850"/>
    <w:qFormat/>
    <w:rPr>
      <w:rFonts w:cs="OpenSymbol"/>
    </w:rPr>
  </w:style>
  <w:style w:type="character" w:styleId="ListLabel851">
    <w:name w:val="ListLabel 851"/>
    <w:qFormat/>
    <w:rPr>
      <w:rFonts w:cs="OpenSymbol"/>
    </w:rPr>
  </w:style>
  <w:style w:type="character" w:styleId="ListLabel852">
    <w:name w:val="ListLabel 852"/>
    <w:qFormat/>
    <w:rPr>
      <w:rFonts w:cs="OpenSymbol"/>
    </w:rPr>
  </w:style>
  <w:style w:type="character" w:styleId="ListLabel853">
    <w:name w:val="ListLabel 853"/>
    <w:qFormat/>
    <w:rPr>
      <w:rFonts w:cs="OpenSymbol"/>
    </w:rPr>
  </w:style>
  <w:style w:type="character" w:styleId="ListLabel854">
    <w:name w:val="ListLabel 854"/>
    <w:qFormat/>
    <w:rPr>
      <w:rFonts w:cs="OpenSymbol"/>
    </w:rPr>
  </w:style>
  <w:style w:type="character" w:styleId="ListLabel855">
    <w:name w:val="ListLabel 855"/>
    <w:qFormat/>
    <w:rPr>
      <w:rFonts w:cs="OpenSymbol"/>
    </w:rPr>
  </w:style>
  <w:style w:type="character" w:styleId="ListLabel856">
    <w:name w:val="ListLabel 856"/>
    <w:qFormat/>
    <w:rPr>
      <w:rFonts w:cs="OpenSymbol"/>
    </w:rPr>
  </w:style>
  <w:style w:type="character" w:styleId="ListLabel857">
    <w:name w:val="ListLabel 857"/>
    <w:qFormat/>
    <w:rPr>
      <w:rFonts w:ascii="Times New Roman" w:hAnsi="Times New Roman" w:cs="OpenSymbol"/>
    </w:rPr>
  </w:style>
  <w:style w:type="character" w:styleId="ListLabel858">
    <w:name w:val="ListLabel 858"/>
    <w:qFormat/>
    <w:rPr>
      <w:rFonts w:cs="OpenSymbol"/>
    </w:rPr>
  </w:style>
  <w:style w:type="character" w:styleId="ListLabel859">
    <w:name w:val="ListLabel 859"/>
    <w:qFormat/>
    <w:rPr>
      <w:rFonts w:cs="OpenSymbol"/>
    </w:rPr>
  </w:style>
  <w:style w:type="character" w:styleId="ListLabel860">
    <w:name w:val="ListLabel 860"/>
    <w:qFormat/>
    <w:rPr>
      <w:rFonts w:cs="OpenSymbol"/>
    </w:rPr>
  </w:style>
  <w:style w:type="character" w:styleId="ListLabel861">
    <w:name w:val="ListLabel 861"/>
    <w:qFormat/>
    <w:rPr>
      <w:rFonts w:cs="OpenSymbol"/>
    </w:rPr>
  </w:style>
  <w:style w:type="character" w:styleId="ListLabel862">
    <w:name w:val="ListLabel 862"/>
    <w:qFormat/>
    <w:rPr>
      <w:rFonts w:cs="OpenSymbol"/>
    </w:rPr>
  </w:style>
  <w:style w:type="character" w:styleId="ListLabel863">
    <w:name w:val="ListLabel 863"/>
    <w:qFormat/>
    <w:rPr>
      <w:rFonts w:cs="OpenSymbol"/>
    </w:rPr>
  </w:style>
  <w:style w:type="character" w:styleId="ListLabel864">
    <w:name w:val="ListLabel 864"/>
    <w:qFormat/>
    <w:rPr>
      <w:rFonts w:cs="OpenSymbol"/>
    </w:rPr>
  </w:style>
  <w:style w:type="character" w:styleId="ListLabel865">
    <w:name w:val="ListLabel 865"/>
    <w:qFormat/>
    <w:rPr>
      <w:rFonts w:cs="OpenSymbol"/>
    </w:rPr>
  </w:style>
  <w:style w:type="character" w:styleId="ListLabel866">
    <w:name w:val="ListLabel 866"/>
    <w:qFormat/>
    <w:rPr>
      <w:rFonts w:ascii="Garamond;serif;EmojiFont" w:hAnsi="Garamond;serif;EmojiFont"/>
    </w:rPr>
  </w:style>
  <w:style w:type="character" w:styleId="ListLabel867">
    <w:name w:val="ListLabel 867"/>
    <w:qFormat/>
    <w:rPr>
      <w:rFonts w:ascii="Times New Roman" w:hAnsi="Times New Roman"/>
      <w:color w:val="7F007F"/>
      <w:sz w:val="24"/>
      <w:szCs w:val="24"/>
      <w:u w:val="single" w:color="7F007F"/>
    </w:rPr>
  </w:style>
  <w:style w:type="character" w:styleId="ListLabel868">
    <w:name w:val="ListLabel 868"/>
    <w:qFormat/>
    <w:rPr>
      <w:rFonts w:ascii="Times New Roman" w:hAnsi="Times New Roman"/>
      <w:color w:val="00007F"/>
      <w:sz w:val="24"/>
      <w:szCs w:val="24"/>
    </w:rPr>
  </w:style>
  <w:style w:type="character" w:styleId="ListLabel869">
    <w:name w:val="ListLabel 869"/>
    <w:qFormat/>
    <w:rPr>
      <w:rFonts w:ascii="Times New Roman" w:hAnsi="Times New Roman"/>
      <w:sz w:val="24"/>
      <w:szCs w:val="24"/>
    </w:rPr>
  </w:style>
  <w:style w:type="character" w:styleId="ListLabel870">
    <w:name w:val="ListLabel 870"/>
    <w:qFormat/>
    <w:rPr>
      <w:rFonts w:ascii="Times New Roman" w:hAnsi="Times New Roman"/>
    </w:rPr>
  </w:style>
  <w:style w:type="character" w:styleId="ListLabel871">
    <w:name w:val="ListLabel 871"/>
    <w:qFormat/>
    <w:rPr>
      <w:rFonts w:ascii="Times New Roman" w:hAnsi="Times New Roman"/>
      <w:b w:val="false"/>
      <w:bCs w:val="false"/>
    </w:rPr>
  </w:style>
  <w:style w:type="character" w:styleId="Emphasis">
    <w:name w:val="Emphasis"/>
    <w:qFormat/>
    <w:rPr>
      <w:i/>
      <w:iCs/>
    </w:rPr>
  </w:style>
  <w:style w:type="character" w:styleId="ListLabel872">
    <w:name w:val="ListLabel 872"/>
    <w:qFormat/>
    <w:rPr>
      <w:rFonts w:ascii="Times New Roman" w:hAnsi="Times New Roman" w:cs="OpenSymbol"/>
    </w:rPr>
  </w:style>
  <w:style w:type="character" w:styleId="ListLabel873">
    <w:name w:val="ListLabel 873"/>
    <w:qFormat/>
    <w:rPr>
      <w:rFonts w:cs="OpenSymbol"/>
    </w:rPr>
  </w:style>
  <w:style w:type="character" w:styleId="ListLabel874">
    <w:name w:val="ListLabel 874"/>
    <w:qFormat/>
    <w:rPr>
      <w:rFonts w:cs="OpenSymbol"/>
    </w:rPr>
  </w:style>
  <w:style w:type="character" w:styleId="ListLabel875">
    <w:name w:val="ListLabel 875"/>
    <w:qFormat/>
    <w:rPr>
      <w:rFonts w:cs="OpenSymbol"/>
    </w:rPr>
  </w:style>
  <w:style w:type="character" w:styleId="ListLabel876">
    <w:name w:val="ListLabel 876"/>
    <w:qFormat/>
    <w:rPr>
      <w:rFonts w:cs="OpenSymbol"/>
    </w:rPr>
  </w:style>
  <w:style w:type="character" w:styleId="ListLabel877">
    <w:name w:val="ListLabel 877"/>
    <w:qFormat/>
    <w:rPr>
      <w:rFonts w:cs="OpenSymbol"/>
    </w:rPr>
  </w:style>
  <w:style w:type="character" w:styleId="ListLabel878">
    <w:name w:val="ListLabel 878"/>
    <w:qFormat/>
    <w:rPr>
      <w:rFonts w:cs="OpenSymbol"/>
    </w:rPr>
  </w:style>
  <w:style w:type="character" w:styleId="ListLabel879">
    <w:name w:val="ListLabel 879"/>
    <w:qFormat/>
    <w:rPr>
      <w:rFonts w:cs="OpenSymbol"/>
    </w:rPr>
  </w:style>
  <w:style w:type="character" w:styleId="ListLabel880">
    <w:name w:val="ListLabel 880"/>
    <w:qFormat/>
    <w:rPr>
      <w:rFonts w:cs="OpenSymbol"/>
    </w:rPr>
  </w:style>
  <w:style w:type="character" w:styleId="ListLabel881">
    <w:name w:val="ListLabel 881"/>
    <w:qFormat/>
    <w:rPr>
      <w:rFonts w:ascii="Times New Roman" w:hAnsi="Times New Roman" w:cs="OpenSymbol"/>
    </w:rPr>
  </w:style>
  <w:style w:type="character" w:styleId="ListLabel882">
    <w:name w:val="ListLabel 882"/>
    <w:qFormat/>
    <w:rPr>
      <w:rFonts w:cs="OpenSymbol"/>
    </w:rPr>
  </w:style>
  <w:style w:type="character" w:styleId="ListLabel883">
    <w:name w:val="ListLabel 883"/>
    <w:qFormat/>
    <w:rPr>
      <w:rFonts w:cs="OpenSymbol"/>
    </w:rPr>
  </w:style>
  <w:style w:type="character" w:styleId="ListLabel884">
    <w:name w:val="ListLabel 884"/>
    <w:qFormat/>
    <w:rPr>
      <w:rFonts w:cs="OpenSymbol"/>
    </w:rPr>
  </w:style>
  <w:style w:type="character" w:styleId="ListLabel885">
    <w:name w:val="ListLabel 885"/>
    <w:qFormat/>
    <w:rPr>
      <w:rFonts w:cs="OpenSymbol"/>
    </w:rPr>
  </w:style>
  <w:style w:type="character" w:styleId="ListLabel886">
    <w:name w:val="ListLabel 886"/>
    <w:qFormat/>
    <w:rPr>
      <w:rFonts w:cs="OpenSymbol"/>
    </w:rPr>
  </w:style>
  <w:style w:type="character" w:styleId="ListLabel887">
    <w:name w:val="ListLabel 887"/>
    <w:qFormat/>
    <w:rPr>
      <w:rFonts w:cs="OpenSymbol"/>
    </w:rPr>
  </w:style>
  <w:style w:type="character" w:styleId="ListLabel888">
    <w:name w:val="ListLabel 888"/>
    <w:qFormat/>
    <w:rPr>
      <w:rFonts w:cs="OpenSymbol"/>
    </w:rPr>
  </w:style>
  <w:style w:type="character" w:styleId="ListLabel889">
    <w:name w:val="ListLabel 889"/>
    <w:qFormat/>
    <w:rPr>
      <w:rFonts w:cs="OpenSymbol"/>
    </w:rPr>
  </w:style>
  <w:style w:type="character" w:styleId="ListLabel890">
    <w:name w:val="ListLabel 890"/>
    <w:qFormat/>
    <w:rPr>
      <w:rFonts w:ascii="Garamond;serif;EmojiFont" w:hAnsi="Garamond;serif;EmojiFont"/>
    </w:rPr>
  </w:style>
  <w:style w:type="character" w:styleId="ListLabel891">
    <w:name w:val="ListLabel 891"/>
    <w:qFormat/>
    <w:rPr>
      <w:rFonts w:ascii="Times New Roman" w:hAnsi="Times New Roman"/>
      <w:color w:val="7F007F"/>
      <w:sz w:val="24"/>
      <w:szCs w:val="24"/>
      <w:u w:val="single" w:color="7F007F"/>
    </w:rPr>
  </w:style>
  <w:style w:type="character" w:styleId="ListLabel892">
    <w:name w:val="ListLabel 892"/>
    <w:qFormat/>
    <w:rPr>
      <w:rFonts w:ascii="Times New Roman" w:hAnsi="Times New Roman"/>
      <w:color w:val="00007F"/>
      <w:sz w:val="24"/>
      <w:szCs w:val="24"/>
    </w:rPr>
  </w:style>
  <w:style w:type="character" w:styleId="ListLabel893">
    <w:name w:val="ListLabel 893"/>
    <w:qFormat/>
    <w:rPr>
      <w:rFonts w:ascii="Times New Roman" w:hAnsi="Times New Roman"/>
      <w:sz w:val="24"/>
      <w:szCs w:val="24"/>
    </w:rPr>
  </w:style>
  <w:style w:type="character" w:styleId="ListLabel894">
    <w:name w:val="ListLabel 894"/>
    <w:qFormat/>
    <w:rPr>
      <w:rFonts w:ascii="Times New Roman" w:hAnsi="Times New Roman"/>
    </w:rPr>
  </w:style>
  <w:style w:type="paragraph" w:styleId="Heading">
    <w:name w:val="Heading"/>
    <w:basedOn w:val="Normal"/>
    <w:next w:val="TextBody"/>
    <w:qFormat/>
    <w:pPr>
      <w:keepNext w:val="true"/>
      <w:spacing w:before="240" w:after="120"/>
    </w:pPr>
    <w:rPr>
      <w:rFonts w:ascii="Liberation Sans" w:hAnsi="Liberation Sans" w:eastAsia="Arial Unicode MS" w:cs="Arial Unicode MS"/>
      <w:sz w:val="28"/>
      <w:szCs w:val="28"/>
    </w:rPr>
  </w:style>
  <w:style w:type="paragraph" w:styleId="TextBody">
    <w:name w:val="Body Text"/>
    <w:basedOn w:val="Normal"/>
    <w:pPr>
      <w:spacing w:lineRule="auto" w:line="276" w:before="0" w:after="140"/>
    </w:pPr>
    <w:rPr/>
  </w:style>
  <w:style w:type="paragraph" w:styleId="List">
    <w:name w:val="List"/>
    <w:basedOn w:val="TextBody"/>
    <w:pPr/>
    <w:rPr/>
  </w:style>
  <w:style w:type="paragraph" w:styleId="Caption">
    <w:name w:val="Caption"/>
    <w:basedOn w:val="Normal"/>
    <w:qFormat/>
    <w:pPr>
      <w:suppressLineNumbers/>
      <w:spacing w:before="120" w:after="120"/>
    </w:pPr>
    <w:rPr>
      <w:i/>
      <w:iCs/>
      <w:sz w:val="24"/>
      <w:szCs w:val="24"/>
    </w:rPr>
  </w:style>
  <w:style w:type="paragraph" w:styleId="Index">
    <w:name w:val="Index"/>
    <w:basedOn w:val="Normal"/>
    <w:qFormat/>
    <w:pPr>
      <w:suppressLineNumbers/>
    </w:pPr>
    <w:rPr/>
  </w:style>
  <w:style w:type="paragraph" w:styleId="TableParagraph">
    <w:name w:val="Table Paragraph"/>
    <w:basedOn w:val="Normal"/>
    <w:qFormat/>
    <w:pPr>
      <w:spacing w:lineRule="exact" w:line="256"/>
      <w:ind w:left="35" w:right="0" w:hanging="0"/>
    </w:pPr>
    <w:rPr>
      <w:rFonts w:ascii="Times New Roman" w:hAnsi="Times New Roman" w:eastAsia="Times New Roman" w:cs="Times New Roman"/>
      <w:lang w:val="en-US" w:eastAsia="en-US" w:bidi="en-US"/>
    </w:rPr>
  </w:style>
  <w:style w:type="paragraph" w:styleId="ListParagraph">
    <w:name w:val="List Paragraph"/>
    <w:basedOn w:val="Normal"/>
    <w:qFormat/>
    <w:pPr>
      <w:ind w:left="606" w:right="0" w:hanging="0"/>
    </w:pPr>
    <w:rPr>
      <w:rFonts w:ascii="Arial" w:hAnsi="Arial" w:eastAsia="Arial" w:cs="Arial"/>
      <w:lang w:val="en-US" w:eastAsia="en-US" w:bidi="en-US"/>
    </w:rPr>
  </w:style>
  <w:style w:type="paragraph" w:styleId="TableContents">
    <w:name w:val="Table Contents"/>
    <w:basedOn w:val="Normal"/>
    <w:qFormat/>
    <w:pPr>
      <w:suppressLineNumbers/>
    </w:pPr>
    <w:rPr/>
  </w:style>
  <w:style w:type="paragraph" w:styleId="TableHeading">
    <w:name w:val="Table Heading"/>
    <w:basedOn w:val="TableContents"/>
    <w:qFormat/>
    <w:pPr>
      <w:suppressLineNumbers/>
      <w:jc w:val="center"/>
    </w:pPr>
    <w:rPr>
      <w:b/>
      <w:bCs/>
    </w:rPr>
  </w:style>
  <w:style w:type="paragraph" w:styleId="Quotations">
    <w:name w:val="Quotations"/>
    <w:basedOn w:val="Normal"/>
    <w:qFormat/>
    <w:pPr>
      <w:spacing w:before="0" w:after="283"/>
      <w:ind w:left="567" w:right="567" w:hanging="0"/>
    </w:pPr>
    <w:rPr/>
  </w:style>
  <w:style w:type="paragraph" w:styleId="Header">
    <w:name w:val="Header"/>
    <w:basedOn w:val="Normal"/>
    <w:pPr>
      <w:suppressLineNumbers/>
      <w:tabs>
        <w:tab w:val="center" w:pos="4986" w:leader="none"/>
        <w:tab w:val="right" w:pos="9972" w:leader="none"/>
      </w:tabs>
    </w:pPr>
    <w:rPr/>
  </w:style>
  <w:style w:type="paragraph" w:styleId="HorizontalLine">
    <w:name w:val="Horizontal Line"/>
    <w:basedOn w:val="Normal"/>
    <w:qFormat/>
    <w:pPr>
      <w:suppressLineNumbers/>
      <w:pBdr>
        <w:bottom w:val="double" w:sz="2" w:space="0" w:color="808080"/>
      </w:pBdr>
      <w:spacing w:before="0" w:after="283"/>
    </w:pPr>
    <w:rPr>
      <w:sz w:val="12"/>
      <w:szCs w:val="12"/>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header" Target="header1.xml"/><Relationship Id="rId4" Type="http://schemas.openxmlformats.org/officeDocument/2006/relationships/header" Target="header2.xml"/><Relationship Id="rId5" Type="http://schemas.openxmlformats.org/officeDocument/2006/relationships/hyperlink" Target="mailto:mdninja1@hotmail.com" TargetMode="External"/><Relationship Id="rId6" Type="http://schemas.openxmlformats.org/officeDocument/2006/relationships/hyperlink" Target="http://www.ncrs.org/masondixon" TargetMode="External"/><Relationship Id="rId7" Type="http://schemas.openxmlformats.org/officeDocument/2006/relationships/hyperlink" Target="mailto:mdncrs@yahoogroups.com" TargetMode="External"/><Relationship Id="rId8" Type="http://schemas.openxmlformats.org/officeDocument/2006/relationships/hyperlink" Target="mailto:MDNCRS@yahoogroups.com" TargetMode="External"/><Relationship Id="rId9" Type="http://schemas.openxmlformats.org/officeDocument/2006/relationships/hyperlink" Target="mailto:MDNCRS-unsubscribe@yahoogroups.com" TargetMode="External"/><Relationship Id="rId10" Type="http://schemas.openxmlformats.org/officeDocument/2006/relationships/hyperlink" Target="http://groups.yahoo.com/mygroups" TargetMode="External"/><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hyperlink" Target="mailto:mdninja1@hotmail.com" TargetMode="External"/><Relationship Id="rId19" Type="http://schemas.openxmlformats.org/officeDocument/2006/relationships/hyperlink" Target="mailto:eileen3304steve@verizon.net" TargetMode="External"/><Relationship Id="rId20" Type="http://schemas.openxmlformats.org/officeDocument/2006/relationships/image" Target="media/image9.png"/><Relationship Id="rId21" Type="http://schemas.openxmlformats.org/officeDocument/2006/relationships/image" Target="media/image10.png"/><Relationship Id="rId22" Type="http://schemas.openxmlformats.org/officeDocument/2006/relationships/image" Target="media/image11.png"/><Relationship Id="rId23" Type="http://schemas.openxmlformats.org/officeDocument/2006/relationships/image" Target="media/image12.png"/><Relationship Id="rId24" Type="http://schemas.openxmlformats.org/officeDocument/2006/relationships/image" Target="media/image13.png"/><Relationship Id="rId25" Type="http://schemas.openxmlformats.org/officeDocument/2006/relationships/image" Target="media/image14.png"/><Relationship Id="rId26" Type="http://schemas.openxmlformats.org/officeDocument/2006/relationships/image" Target="media/image15.png"/><Relationship Id="rId27" Type="http://schemas.openxmlformats.org/officeDocument/2006/relationships/image" Target="media/image16.png"/><Relationship Id="rId28" Type="http://schemas.openxmlformats.org/officeDocument/2006/relationships/image" Target="media/image17.png"/><Relationship Id="rId29" Type="http://schemas.openxmlformats.org/officeDocument/2006/relationships/header" Target="header3.xml"/><Relationship Id="rId30" Type="http://schemas.openxmlformats.org/officeDocument/2006/relationships/hyperlink" Target="https://www.corvettecentral.com/search?CurrentSearchCategoryId=&amp;q=171002" TargetMode="External"/><Relationship Id="rId31" Type="http://schemas.openxmlformats.org/officeDocument/2006/relationships/hyperlink" Target="https://www.corvettecentral.com/search?CurrentSearchCategoryId=&amp;q=173028" TargetMode="External"/><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image" Target="media/image24.png"/><Relationship Id="rId39" Type="http://schemas.openxmlformats.org/officeDocument/2006/relationships/image" Target="media/image25.png"/><Relationship Id="rId40" Type="http://schemas.openxmlformats.org/officeDocument/2006/relationships/image" Target="media/image26.png"/><Relationship Id="rId41" Type="http://schemas.openxmlformats.org/officeDocument/2006/relationships/image" Target="media/image27.png"/><Relationship Id="rId42" Type="http://schemas.openxmlformats.org/officeDocument/2006/relationships/image" Target="media/image28.png"/><Relationship Id="rId43" Type="http://schemas.openxmlformats.org/officeDocument/2006/relationships/image" Target="media/image29.jpeg"/><Relationship Id="rId44" Type="http://schemas.openxmlformats.org/officeDocument/2006/relationships/image" Target="media/image30.jpeg"/><Relationship Id="rId45" Type="http://schemas.openxmlformats.org/officeDocument/2006/relationships/image" Target="media/image31.jpeg"/><Relationship Id="rId46" Type="http://schemas.openxmlformats.org/officeDocument/2006/relationships/image" Target="media/image32.jpeg"/><Relationship Id="rId47" Type="http://schemas.openxmlformats.org/officeDocument/2006/relationships/image" Target="media/image33.png"/><Relationship Id="rId48" Type="http://schemas.openxmlformats.org/officeDocument/2006/relationships/image" Target="media/image34.png"/><Relationship Id="rId49" Type="http://schemas.openxmlformats.org/officeDocument/2006/relationships/image" Target="media/image35.png"/><Relationship Id="rId50" Type="http://schemas.openxmlformats.org/officeDocument/2006/relationships/image" Target="media/image36.png"/><Relationship Id="rId51" Type="http://schemas.openxmlformats.org/officeDocument/2006/relationships/image" Target="media/image37.png"/><Relationship Id="rId52" Type="http://schemas.openxmlformats.org/officeDocument/2006/relationships/image" Target="media/image38.png"/><Relationship Id="rId53" Type="http://schemas.openxmlformats.org/officeDocument/2006/relationships/image" Target="media/image39.png"/><Relationship Id="rId54" Type="http://schemas.openxmlformats.org/officeDocument/2006/relationships/image" Target="media/image40.png"/><Relationship Id="rId55" Type="http://schemas.openxmlformats.org/officeDocument/2006/relationships/header" Target="header4.xml"/><Relationship Id="rId56" Type="http://schemas.openxmlformats.org/officeDocument/2006/relationships/numbering" Target="numbering.xml"/><Relationship Id="rId57" Type="http://schemas.openxmlformats.org/officeDocument/2006/relationships/fontTable" Target="fontTable.xml"/><Relationship Id="rId58"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
  <TotalTime>1406</TotalTime>
  <Application>LibreOffice/6.0.4.2$MacOSX_X86_64 LibreOffice_project/9b0d9b32d5dcda91d2f1a96dc04c645c450872bf</Application>
  <Pages>21</Pages>
  <Words>4577</Words>
  <Characters>22441</Characters>
  <CharactersWithSpaces>26855</CharactersWithSpaces>
  <Paragraphs>481</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2018-06-06T17:52:17Z</dcterms:created>
  <dc:creator/>
  <dc:description/>
  <dc:language>en-US</dc:language>
  <cp:lastModifiedBy/>
  <cp:lastPrinted>2019-03-24T20:25:05Z</cp:lastPrinted>
  <dcterms:modified xsi:type="dcterms:W3CDTF">2019-03-24T20:24:53Z</dcterms:modified>
  <cp:revision>309</cp:revision>
  <dc:subject/>
  <dc:title/>
</cp:coreProperties>
</file>